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C6" w:rsidRDefault="00F93BC6" w:rsidP="00F93B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</w:t>
      </w:r>
      <w:r>
        <w:rPr>
          <w:color w:val="000000"/>
          <w:sz w:val="27"/>
          <w:szCs w:val="27"/>
        </w:rPr>
        <w:br/>
        <w:t>МУНИЦИПАЛЬНОГО ОБРАЗОВАНИЯ</w:t>
      </w:r>
      <w:r>
        <w:rPr>
          <w:color w:val="000000"/>
          <w:sz w:val="27"/>
          <w:szCs w:val="27"/>
        </w:rPr>
        <w:br/>
        <w:t>«АНДЕГСКИЙ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F93BC6" w:rsidRDefault="00F93BC6" w:rsidP="00F93B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93BC6" w:rsidRDefault="00F93BC6" w:rsidP="00F93B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</w:t>
      </w:r>
    </w:p>
    <w:p w:rsidR="00F93BC6" w:rsidRDefault="00F93BC6" w:rsidP="00F93B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93BC6" w:rsidRDefault="00F93BC6" w:rsidP="00F93B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30.06.2015 года № 33</w:t>
      </w:r>
      <w:r>
        <w:rPr>
          <w:color w:val="000000"/>
          <w:sz w:val="27"/>
          <w:szCs w:val="27"/>
        </w:rPr>
        <w:br/>
        <w:t>________________________</w:t>
      </w:r>
      <w:r>
        <w:rPr>
          <w:color w:val="000000"/>
          <w:sz w:val="27"/>
          <w:szCs w:val="27"/>
        </w:rPr>
        <w:br/>
        <w:t xml:space="preserve">д.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, НАО</w:t>
      </w:r>
    </w:p>
    <w:p w:rsidR="00F93BC6" w:rsidRDefault="00F93BC6" w:rsidP="00F93B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О запрете купания в прибрежной</w:t>
      </w:r>
      <w:r>
        <w:rPr>
          <w:color w:val="000000"/>
          <w:sz w:val="27"/>
          <w:szCs w:val="27"/>
        </w:rPr>
        <w:br/>
        <w:t>зоне на территории МО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</w:p>
    <w:p w:rsidR="00F93BC6" w:rsidRDefault="00F93BC6" w:rsidP="00F93B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В соответствии с Водным кодексом РФ, Федеральным законом от 06.10.2003 N 131-ФЗ "Об общих принципах организации местного самоуправления в Российской Федерации" (с изменениями), постановлением Администрации Ненецкого автономного округа от 17.07.2012 N 199-п "Об утверждении Правил охраны жизни людей на водных объектах в Ненецком автономном округе" Администрация МО "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постановляет:</w:t>
      </w:r>
    </w:p>
    <w:p w:rsidR="00F93BC6" w:rsidRDefault="00F93BC6" w:rsidP="00F93B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Запретить купание на водных объектах общего пользования, расположенных на территории МО "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НАО.</w:t>
      </w:r>
    </w:p>
    <w:p w:rsidR="00F93BC6" w:rsidRDefault="00F93BC6" w:rsidP="00F93B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Администрации МО в срок до 01 июля 2015 года обеспечить установку на территории МО "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знаки безопасности "Купаться запрещено".</w:t>
      </w:r>
    </w:p>
    <w:p w:rsidR="00F93BC6" w:rsidRDefault="00F93BC6" w:rsidP="00F93B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Настоящее постановление вступает в силу после его официального опубликования (обнародования).</w:t>
      </w:r>
    </w:p>
    <w:p w:rsidR="00F93BC6" w:rsidRDefault="00F93BC6" w:rsidP="00F93B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Глава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В.Ф. Абакумова</w:t>
      </w:r>
    </w:p>
    <w:p w:rsidR="001B4932" w:rsidRDefault="001B4932"/>
    <w:sectPr w:rsidR="001B4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F93BC6"/>
    <w:rsid w:val="001B4932"/>
    <w:rsid w:val="00F9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2022-09-30T07:20:00Z</dcterms:created>
  <dcterms:modified xsi:type="dcterms:W3CDTF">2022-09-30T07:20:00Z</dcterms:modified>
</cp:coreProperties>
</file>