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E" w:rsidRDefault="00BA0C1E" w:rsidP="00BA0C1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BA0C1E" w:rsidRDefault="00BA0C1E" w:rsidP="00BA0C1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BA0C1E" w:rsidRDefault="00BA0C1E" w:rsidP="00BA0C1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BA0C1E" w:rsidRDefault="00BA0C1E" w:rsidP="00BA0C1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.16.2016 г. № 60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BA0C1E" w:rsidRDefault="00BA0C1E" w:rsidP="00BA0C1E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Положения «Об общественном Совете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при Администрации МО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НАО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наиболее эффективного взаимодействия между органами местного самоуправления и общественными объединениями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  <w:r>
        <w:rPr>
          <w:color w:val="000000"/>
          <w:sz w:val="27"/>
          <w:szCs w:val="27"/>
        </w:rPr>
        <w:br/>
        <w:t>1. Утвердить Положение об Общественном совете при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(Приложение).</w:t>
      </w:r>
      <w:r>
        <w:rPr>
          <w:color w:val="000000"/>
          <w:sz w:val="27"/>
          <w:szCs w:val="27"/>
        </w:rPr>
        <w:br/>
        <w:t>2. Контроль за исполнением постановления возлагаю на себя.</w:t>
      </w:r>
      <w:r>
        <w:rPr>
          <w:color w:val="000000"/>
          <w:sz w:val="27"/>
          <w:szCs w:val="27"/>
        </w:rPr>
        <w:br/>
        <w:t>3. Настоящее постановление вступает в силу с момента его принятия и подлежит официальному опубликованию.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0C1E" w:rsidRDefault="00BA0C1E" w:rsidP="00BA0C1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от16.12.2016 N 60</w:t>
      </w:r>
    </w:p>
    <w:p w:rsidR="00BA0C1E" w:rsidRDefault="00BA0C1E" w:rsidP="00BA0C1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ОБ ОБЩЕСТВЕННОМ СОВЕТЕ ПРИ АДМИНИСТРАЦИИ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МО «АНДЕГСКИЙ СЕЛЬСОВЕТ» НАО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Общественный Совет при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(далее - Совет) является совещательным органом, образованным в целях организации взаимодействия между органами местного самоуправления, общественными организациями (далее - общественные объединения) по совместному решению общественно значимых вопросов.</w:t>
      </w:r>
      <w:r>
        <w:rPr>
          <w:color w:val="000000"/>
          <w:sz w:val="27"/>
          <w:szCs w:val="27"/>
        </w:rPr>
        <w:br/>
        <w:t>1.2. Совет в своей деятельности руководствуется Конституцией РФ, законодательством Российской Федерации, Уставом Ненецкого автономного округа, окружными законами, муниципальными правовыми актами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 также настоящим Положением.</w:t>
      </w:r>
      <w:r>
        <w:rPr>
          <w:color w:val="000000"/>
          <w:sz w:val="27"/>
          <w:szCs w:val="27"/>
        </w:rPr>
        <w:br/>
        <w:t>1.3. Решения Совета, принимаемые в соответствии с его компетенцией, носят рекомендательный характер.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Задачи и функции Совета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Основными задачами Совета являются:</w:t>
      </w:r>
      <w:r>
        <w:rPr>
          <w:color w:val="000000"/>
          <w:sz w:val="27"/>
          <w:szCs w:val="27"/>
        </w:rPr>
        <w:br/>
        <w:t>1) повышение уровня доверия граждан к деятельности и обеспечение взаимодействия с институтами гражданского общества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(далее - Администрация);</w:t>
      </w:r>
      <w:r>
        <w:rPr>
          <w:color w:val="000000"/>
          <w:sz w:val="27"/>
          <w:szCs w:val="27"/>
        </w:rPr>
        <w:br/>
        <w:t>2) обеспечение прозрачности и открытости деятельности Администрации, муниципальных организаций;</w:t>
      </w:r>
      <w:r>
        <w:rPr>
          <w:color w:val="000000"/>
          <w:sz w:val="27"/>
          <w:szCs w:val="27"/>
        </w:rPr>
        <w:br/>
        <w:t>3) повышение эффективности деятельности Администрации, муниципальных организаций.</w:t>
      </w:r>
      <w:r>
        <w:rPr>
          <w:color w:val="000000"/>
          <w:sz w:val="27"/>
          <w:szCs w:val="27"/>
        </w:rPr>
        <w:br/>
        <w:t>2.2. Совет в соответствии с возложенными на него задачами осуществляет следующие функции:</w:t>
      </w:r>
      <w:r>
        <w:rPr>
          <w:color w:val="000000"/>
          <w:sz w:val="27"/>
          <w:szCs w:val="27"/>
        </w:rPr>
        <w:br/>
        <w:t>1) обсуждение наиболее актуальных вопросов общественно-политической и социально-экономической жизни населения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(далее – муниципального образования) и подготовку предложений и рекомендаций для Администрации по их решению;</w:t>
      </w:r>
      <w:r>
        <w:rPr>
          <w:color w:val="000000"/>
          <w:sz w:val="27"/>
          <w:szCs w:val="27"/>
        </w:rPr>
        <w:br/>
        <w:t>2) информирование Администрации о происходящих в общественной жизни муниципального образования процессах с целью выработки соответствующих рекомендаций;</w:t>
      </w:r>
      <w:r>
        <w:rPr>
          <w:color w:val="000000"/>
          <w:sz w:val="27"/>
          <w:szCs w:val="27"/>
        </w:rPr>
        <w:br/>
        <w:t>3) участие в осуществлении общественного контроля в порядке и формах, которые предусмотрены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 и муниципального образования, настоящим Положением;</w:t>
      </w:r>
      <w:r>
        <w:rPr>
          <w:color w:val="000000"/>
          <w:sz w:val="27"/>
          <w:szCs w:val="27"/>
        </w:rPr>
        <w:br/>
        <w:t>4) обсуждение проектов нормативных актов, в. т.ч. в рамках реализации законодательства Российской Федерации в сфере закупок для государственных и муниципальных нужд.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Права Совета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Совет для осуществления возложенных на него функций имеет право:</w:t>
      </w:r>
      <w:r>
        <w:rPr>
          <w:color w:val="000000"/>
          <w:sz w:val="27"/>
          <w:szCs w:val="27"/>
        </w:rPr>
        <w:br/>
        <w:t>1) запрашивать и получать в установленном порядке от органов государственной власти Ненецкого автономного округа, территориальных представительств федеральных органов исполнительной власти, органов местного самоуправления, организаций, расположенных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информацию, необходимую для осуществления функций Совета;</w:t>
      </w:r>
      <w:r>
        <w:rPr>
          <w:color w:val="000000"/>
          <w:sz w:val="27"/>
          <w:szCs w:val="27"/>
        </w:rPr>
        <w:br/>
        <w:t>2) направлять предложения и решения Совета органам государственной власти Ненецкого автономного округа, территориальным представительствам федеральных органов исполнительной власти, органам местного самоуправления и организациям, расположенным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с целью выработки согласованных решений по социальным, экономическим и политическим проблемам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>3) приглашать в установленном порядке на свои заседания представителей государственной власти Ненецкого автономного округа, территориальных представительств федеральных органов исполнительной власти, органов местного самоуправления, организаций, расположенных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 также иных специалистов.</w:t>
      </w:r>
      <w:r>
        <w:rPr>
          <w:color w:val="000000"/>
          <w:sz w:val="27"/>
          <w:szCs w:val="27"/>
        </w:rPr>
        <w:br/>
        <w:t>3.2. Члены Совета при осуществлении деятельности обязаны:</w:t>
      </w:r>
      <w:r>
        <w:rPr>
          <w:color w:val="000000"/>
          <w:sz w:val="27"/>
          <w:szCs w:val="27"/>
        </w:rPr>
        <w:br/>
        <w:t>1) соблюдать законодательство Российской Федерации об общественном контроле;</w:t>
      </w:r>
      <w:r>
        <w:rPr>
          <w:color w:val="000000"/>
          <w:sz w:val="27"/>
          <w:szCs w:val="27"/>
        </w:rPr>
        <w:br/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  <w:r>
        <w:rPr>
          <w:color w:val="000000"/>
          <w:sz w:val="27"/>
          <w:szCs w:val="27"/>
        </w:rPr>
        <w:br/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  <w:r>
        <w:rPr>
          <w:color w:val="000000"/>
          <w:sz w:val="27"/>
          <w:szCs w:val="27"/>
        </w:rPr>
        <w:br/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  <w:r>
        <w:rPr>
          <w:color w:val="000000"/>
          <w:sz w:val="27"/>
          <w:szCs w:val="27"/>
        </w:rPr>
        <w:br/>
        <w:t>5) нести иные обязанности, предусмотренные законодательством Российской Федерации.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Состав, порядок формирования и полномочия членов Совета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 целях создания Совета для обеспечения возможности самовыдвижения кандидатов Администрация на сайте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информационно-телекоммуникационной сети «Интернет» (далее - сайт) размещает объявление о формировании Совета, а также информирует письменно об этом Общественную палату Ненецкого автономного округа.</w:t>
      </w:r>
      <w:r>
        <w:rPr>
          <w:color w:val="000000"/>
          <w:sz w:val="27"/>
          <w:szCs w:val="27"/>
        </w:rPr>
        <w:br/>
        <w:t>4.2. Совет формируется по согласованию с Общественной палатой Ненецкого автономного округа из граждан Российской Федерации, проживающих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достигших возраста 18 лет.</w:t>
      </w:r>
      <w:r>
        <w:rPr>
          <w:color w:val="000000"/>
          <w:sz w:val="27"/>
          <w:szCs w:val="27"/>
        </w:rPr>
        <w:br/>
        <w:t>4.3. Состав Совета формируется в количестве не менее 6 человек и не более 10 человек на основе добровольного участия в его деятельности граждан.</w:t>
      </w:r>
      <w:r>
        <w:rPr>
          <w:color w:val="000000"/>
          <w:sz w:val="27"/>
          <w:szCs w:val="27"/>
        </w:rPr>
        <w:br/>
        <w:t>4.4. В составе Совета должно быть не менее двух третей независимых от органов местного самоуправления экспертов и представителей общественных организаций.</w:t>
      </w:r>
      <w:r>
        <w:rPr>
          <w:color w:val="000000"/>
          <w:sz w:val="27"/>
          <w:szCs w:val="27"/>
        </w:rPr>
        <w:br/>
        <w:t>4.5. Членами Совета не могут быть:</w:t>
      </w:r>
      <w:r>
        <w:rPr>
          <w:color w:val="000000"/>
          <w:sz w:val="27"/>
          <w:szCs w:val="27"/>
        </w:rPr>
        <w:br/>
        <w:t>- лица, признанные судом недееспособными или ограниченно дееспособными;</w:t>
      </w:r>
      <w:r>
        <w:rPr>
          <w:color w:val="000000"/>
          <w:sz w:val="27"/>
          <w:szCs w:val="27"/>
        </w:rPr>
        <w:br/>
        <w:t>- лица, имеющие неснятую или непогашенную судимость;</w:t>
      </w:r>
      <w:r>
        <w:rPr>
          <w:color w:val="000000"/>
          <w:sz w:val="27"/>
          <w:szCs w:val="27"/>
        </w:rPr>
        <w:br/>
        <w:t>- лица, имеющие двойное гражданство.</w:t>
      </w:r>
      <w:r>
        <w:rPr>
          <w:color w:val="000000"/>
          <w:sz w:val="27"/>
          <w:szCs w:val="27"/>
        </w:rPr>
        <w:br/>
        <w:t>- 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службы, за исключением председателя и секретаря Совета.</w:t>
      </w:r>
      <w:r>
        <w:rPr>
          <w:color w:val="000000"/>
          <w:sz w:val="27"/>
          <w:szCs w:val="27"/>
        </w:rPr>
        <w:br/>
        <w:t>4.6. Граждане, представители общественных объединений и иных организаций, желающие войти в состав Совета (далее - заявители), в течение 30 дней со дня размещения на сайте объявления о создании Совета представляют лично либо направляют по электронной почте в Администрацию заявление, содержащее сведения о возрасте заявителя, опыте его практической деятельности и наличии судимости (далее - заявление).</w:t>
      </w:r>
      <w:r>
        <w:rPr>
          <w:color w:val="000000"/>
          <w:sz w:val="27"/>
          <w:szCs w:val="27"/>
        </w:rPr>
        <w:br/>
        <w:t>4.7. Администрация в течение 5 рабочих дней со дня окончания приема заявлений формирует в порядке поступления указанных заявлений список кандидатов в состав Совета с учетом сведений, указанных в заявлении (далее - список кандидатов) и направляет его на согласование в Общественную палату Ненецкого автономного округа.</w:t>
      </w:r>
      <w:r>
        <w:rPr>
          <w:color w:val="000000"/>
          <w:sz w:val="27"/>
          <w:szCs w:val="27"/>
        </w:rPr>
        <w:br/>
        <w:t>4.8. 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Администрацией.</w:t>
      </w:r>
      <w:r>
        <w:rPr>
          <w:color w:val="000000"/>
          <w:sz w:val="27"/>
          <w:szCs w:val="27"/>
        </w:rPr>
        <w:br/>
        <w:t>4.9. Решение об отказе во включении в состав Совета принимается при наличии одного из следующих оснований:</w:t>
      </w:r>
      <w:r>
        <w:rPr>
          <w:color w:val="000000"/>
          <w:sz w:val="27"/>
          <w:szCs w:val="27"/>
        </w:rPr>
        <w:br/>
        <w:t>- гражданин, желающий стать членом Совета, не достиг 18-летнего возраста, и/или не проживает на территории муниципального образования постоянно;</w:t>
      </w:r>
      <w:r>
        <w:rPr>
          <w:color w:val="000000"/>
          <w:sz w:val="27"/>
          <w:szCs w:val="27"/>
        </w:rPr>
        <w:br/>
        <w:t>- относится к категории лиц, указанных в пункте 4.5. настоящего Положения;</w:t>
      </w:r>
      <w:r>
        <w:rPr>
          <w:color w:val="000000"/>
          <w:sz w:val="27"/>
          <w:szCs w:val="27"/>
        </w:rPr>
        <w:br/>
        <w:t>- в заявлении гражданина не указаны сведения, предусмотренные пунктом 4.6. настоящего Положения;</w:t>
      </w:r>
      <w:r>
        <w:rPr>
          <w:color w:val="000000"/>
          <w:sz w:val="27"/>
          <w:szCs w:val="27"/>
        </w:rPr>
        <w:br/>
        <w:t>- пропущен срок подачи заявления, указанный в пункте 4.6. настоящего Положения;</w:t>
      </w:r>
      <w:r>
        <w:rPr>
          <w:color w:val="000000"/>
          <w:sz w:val="27"/>
          <w:szCs w:val="27"/>
        </w:rPr>
        <w:br/>
        <w:t>- на момент подачи заявления общее количество принятых заявлений превышает максимальное количество членов Совета, указанное в пункте 4.3. настоящего Положения.</w:t>
      </w:r>
      <w:r>
        <w:rPr>
          <w:color w:val="000000"/>
          <w:sz w:val="27"/>
          <w:szCs w:val="27"/>
        </w:rPr>
        <w:br/>
        <w:t>- несогласование Общественной палатой Ненецкого автономного округа кандидатуры гражданина в состав Совета.</w:t>
      </w:r>
      <w:r>
        <w:rPr>
          <w:color w:val="000000"/>
          <w:sz w:val="27"/>
          <w:szCs w:val="27"/>
        </w:rPr>
        <w:br/>
        <w:t>4.10. Администрация в течение 5 рабочих дней со дня поступления рекомендаций Общественной палаты Ненецкого автономного округа о включении кандидатов в состав Совета утверждает состав Совета.</w:t>
      </w:r>
      <w:r>
        <w:rPr>
          <w:color w:val="000000"/>
          <w:sz w:val="27"/>
          <w:szCs w:val="27"/>
        </w:rPr>
        <w:br/>
        <w:t>Информация о создании Общественного совета, его составе и дате первого заседания размещается на сайте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4.11. В течение 10 рабочих дней со дня утверждения состава Совета Администрация направляет заявителям решение о включении либо об отказе во включении (с указанием причины) в состав Совета.</w:t>
      </w:r>
      <w:r>
        <w:rPr>
          <w:color w:val="000000"/>
          <w:sz w:val="27"/>
          <w:szCs w:val="27"/>
        </w:rPr>
        <w:br/>
        <w:t>4.12. На первом заседании Совета из его состава открытым голосованием избираются председатель, его заместитель и секретарь.</w:t>
      </w:r>
      <w:r>
        <w:rPr>
          <w:color w:val="000000"/>
          <w:sz w:val="27"/>
          <w:szCs w:val="27"/>
        </w:rPr>
        <w:br/>
        <w:t>Избранным на должность председателя, заместителя председателя и секретаря Совета признается лицо, набравшее простое большинство голосов членов Совета.</w:t>
      </w:r>
      <w:r>
        <w:rPr>
          <w:color w:val="000000"/>
          <w:sz w:val="27"/>
          <w:szCs w:val="27"/>
        </w:rPr>
        <w:br/>
        <w:t>Кандидатуры председателя, заместителя председателя и секретаря Совета вправе выдвигать члены Совета и глава Администрации.</w:t>
      </w:r>
      <w:r>
        <w:rPr>
          <w:color w:val="000000"/>
          <w:sz w:val="27"/>
          <w:szCs w:val="27"/>
        </w:rPr>
        <w:br/>
        <w:t>4.13. Срок полномочий Совета составляет 2 года со дня утверждения его состава. За два месяца до истечения срока полномочий Совета Администрация инициирует в соответствии с настоящим Положением процедуру формирования нового состава Совета.</w:t>
      </w:r>
      <w:r>
        <w:rPr>
          <w:color w:val="000000"/>
          <w:sz w:val="27"/>
          <w:szCs w:val="27"/>
        </w:rPr>
        <w:br/>
        <w:t>4.14. Исключение из состава Совета производится по общему решению его членов при пропуске членом Совета 3 заседаний подряд.</w:t>
      </w:r>
      <w:r>
        <w:rPr>
          <w:color w:val="000000"/>
          <w:sz w:val="27"/>
          <w:szCs w:val="27"/>
        </w:rPr>
        <w:br/>
        <w:t>4.15. Члены Совета осуществляют свою деятельность на безвозмездной основе.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Организация деятельности Совета</w:t>
      </w:r>
    </w:p>
    <w:p w:rsidR="00BA0C1E" w:rsidRDefault="00BA0C1E" w:rsidP="00BA0C1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Совет осуществляет деятельность в соответствии с планом работы, утвержденным на его заседании и согласованным с главой Администрации.</w:t>
      </w:r>
      <w:r>
        <w:rPr>
          <w:color w:val="000000"/>
          <w:sz w:val="27"/>
          <w:szCs w:val="27"/>
        </w:rPr>
        <w:br/>
        <w:t>5.2. Основной формой деятельности Совета являются заседания, которые проводятся по мере необходимости, но не реже одного раза в полугодие, и считаются правомочными, если на них присутствует более половины членов Совета.</w:t>
      </w:r>
      <w:r>
        <w:rPr>
          <w:color w:val="000000"/>
          <w:sz w:val="27"/>
          <w:szCs w:val="27"/>
        </w:rPr>
        <w:br/>
        <w:t>Заседания Совета созываются его председателем по своей инициативе, либо по предложению главы Администрации, либо по требованию не менее чем половины членов Совета.</w:t>
      </w:r>
      <w:r>
        <w:rPr>
          <w:color w:val="000000"/>
          <w:sz w:val="27"/>
          <w:szCs w:val="27"/>
        </w:rPr>
        <w:br/>
        <w:t>Совет вправе формировать рабочие и экспертные группы.</w:t>
      </w:r>
      <w:r>
        <w:rPr>
          <w:color w:val="000000"/>
          <w:sz w:val="27"/>
          <w:szCs w:val="27"/>
        </w:rPr>
        <w:br/>
        <w:t>5.3. Проект повестки дня заседания Совета формируется председателем Совета по предложению членов Совета и/или главы Администрации.</w:t>
      </w:r>
      <w:r>
        <w:rPr>
          <w:color w:val="000000"/>
          <w:sz w:val="27"/>
          <w:szCs w:val="27"/>
        </w:rPr>
        <w:br/>
        <w:t>5.4. Члены Совета информируются секретарем Совета о дате, времени и месте проведения заседания в письменной или устной форме не позднее, чем за 3 дня до дня заседания.</w:t>
      </w:r>
      <w:r>
        <w:rPr>
          <w:color w:val="000000"/>
          <w:sz w:val="27"/>
          <w:szCs w:val="27"/>
        </w:rPr>
        <w:br/>
        <w:t>5.5. Председатель Совета:</w:t>
      </w:r>
      <w:r>
        <w:rPr>
          <w:color w:val="000000"/>
          <w:sz w:val="27"/>
          <w:szCs w:val="27"/>
        </w:rPr>
        <w:br/>
        <w:t>определяет приоритетные направления деятельности Совета, организует его работу и председательствует на заседаниях;</w:t>
      </w:r>
      <w:r>
        <w:rPr>
          <w:color w:val="000000"/>
          <w:sz w:val="27"/>
          <w:szCs w:val="27"/>
        </w:rPr>
        <w:br/>
        <w:t>вносит на утверждение Совета планы работы, формирует повестку заседания Совета, состав экспертов и иных лиц, приглашаемых на заседания;</w:t>
      </w:r>
      <w:r>
        <w:rPr>
          <w:color w:val="000000"/>
          <w:sz w:val="27"/>
          <w:szCs w:val="27"/>
        </w:rPr>
        <w:br/>
        <w:t>координирует деятельность Совета;</w:t>
      </w:r>
      <w:r>
        <w:rPr>
          <w:color w:val="000000"/>
          <w:sz w:val="27"/>
          <w:szCs w:val="27"/>
        </w:rPr>
        <w:br/>
        <w:t>взаимодействует с главой Администрации по вопросам реализации решений Совета, изменению его состава;</w:t>
      </w:r>
      <w:r>
        <w:rPr>
          <w:color w:val="000000"/>
          <w:sz w:val="27"/>
          <w:szCs w:val="27"/>
        </w:rPr>
        <w:br/>
        <w:t>подписывает протоколы заседаний и другие документы Совета;</w:t>
      </w:r>
      <w:r>
        <w:rPr>
          <w:color w:val="000000"/>
          <w:sz w:val="27"/>
          <w:szCs w:val="27"/>
        </w:rPr>
        <w:br/>
        <w:t>представляет Совет в органах государственной власти, органах местного самоуправления, организациях.</w:t>
      </w:r>
      <w:r>
        <w:rPr>
          <w:color w:val="000000"/>
          <w:sz w:val="27"/>
          <w:szCs w:val="27"/>
        </w:rPr>
        <w:br/>
        <w:t>5.6. В отсутствие председателя Совета его функции выполняет заместитель.</w:t>
      </w:r>
      <w:r>
        <w:rPr>
          <w:color w:val="000000"/>
          <w:sz w:val="27"/>
          <w:szCs w:val="27"/>
        </w:rPr>
        <w:br/>
        <w:t>5.7. Секретарь Совета:</w:t>
      </w:r>
      <w:r>
        <w:rPr>
          <w:color w:val="000000"/>
          <w:sz w:val="27"/>
          <w:szCs w:val="27"/>
        </w:rPr>
        <w:br/>
        <w:t>организует текущую деятельность Совета;</w:t>
      </w:r>
      <w:r>
        <w:rPr>
          <w:color w:val="000000"/>
          <w:sz w:val="27"/>
          <w:szCs w:val="27"/>
        </w:rPr>
        <w:br/>
        <w:t>информирует членов Совета о времени, месте и повестке дня его заседания, а также об утвержденных планах работы;</w:t>
      </w:r>
      <w:r>
        <w:rPr>
          <w:color w:val="000000"/>
          <w:sz w:val="27"/>
          <w:szCs w:val="27"/>
        </w:rPr>
        <w:br/>
        <w:t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  <w:r>
        <w:rPr>
          <w:color w:val="000000"/>
          <w:sz w:val="27"/>
          <w:szCs w:val="27"/>
        </w:rPr>
        <w:br/>
        <w:t>организует делопроизводство.</w:t>
      </w:r>
      <w:r>
        <w:rPr>
          <w:color w:val="000000"/>
          <w:sz w:val="27"/>
          <w:szCs w:val="27"/>
        </w:rPr>
        <w:br/>
        <w:t>5.8. Члены Совета имеют право:</w:t>
      </w:r>
      <w:r>
        <w:rPr>
          <w:color w:val="000000"/>
          <w:sz w:val="27"/>
          <w:szCs w:val="27"/>
        </w:rPr>
        <w:br/>
        <w:t>вносить предложения относительно формирования планов работы Совета и повестки дня его заседания;</w:t>
      </w:r>
      <w:r>
        <w:rPr>
          <w:color w:val="000000"/>
          <w:sz w:val="27"/>
          <w:szCs w:val="27"/>
        </w:rPr>
        <w:br/>
        <w:t>знакомиться с документами и материалами по проблемам, вынесенным на обсуждение Совета;</w:t>
      </w:r>
      <w:r>
        <w:rPr>
          <w:color w:val="000000"/>
          <w:sz w:val="27"/>
          <w:szCs w:val="27"/>
        </w:rPr>
        <w:br/>
        <w:t>предлагать кандидатуры экспертов для участия в заседаниях Совета;</w:t>
      </w:r>
      <w:r>
        <w:rPr>
          <w:color w:val="000000"/>
          <w:sz w:val="27"/>
          <w:szCs w:val="27"/>
        </w:rPr>
        <w:br/>
        <w:t>возглавлять и входить в состав рабочих и экспертных групп, формируемых Советом.</w:t>
      </w:r>
      <w:r>
        <w:rPr>
          <w:color w:val="000000"/>
          <w:sz w:val="27"/>
          <w:szCs w:val="27"/>
        </w:rPr>
        <w:br/>
        <w:t>5.9. Члены Совета обязаны принимать участие в заседаниях лично, не передавая свои полномочия другим лицам.</w:t>
      </w:r>
      <w:r>
        <w:rPr>
          <w:color w:val="000000"/>
          <w:sz w:val="27"/>
          <w:szCs w:val="27"/>
        </w:rPr>
        <w:br/>
        <w:t>5.10.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  <w:r>
        <w:rPr>
          <w:color w:val="000000"/>
          <w:sz w:val="27"/>
          <w:szCs w:val="27"/>
        </w:rPr>
        <w:br/>
        <w:t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Совета.</w:t>
      </w:r>
      <w:r>
        <w:rPr>
          <w:color w:val="000000"/>
          <w:sz w:val="27"/>
          <w:szCs w:val="27"/>
        </w:rPr>
        <w:br/>
        <w:t>Копии протоколов представляются главе Администрации.</w:t>
      </w:r>
      <w:r>
        <w:rPr>
          <w:color w:val="000000"/>
          <w:sz w:val="27"/>
          <w:szCs w:val="27"/>
        </w:rPr>
        <w:br/>
        <w:t>5.11. По запросам Совета Администрация 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  <w:r>
        <w:rPr>
          <w:color w:val="000000"/>
          <w:sz w:val="27"/>
          <w:szCs w:val="27"/>
        </w:rPr>
        <w:br/>
        <w:t>5.12. Организационно-техническое обеспечение деятельности Совета, включая проведение его заседаний, осуществляет (указывается наименование структурного подразделения Администрации).</w:t>
      </w:r>
      <w:r>
        <w:rPr>
          <w:color w:val="000000"/>
          <w:sz w:val="27"/>
          <w:szCs w:val="27"/>
        </w:rPr>
        <w:br/>
        <w:t>5.13. Информация о создании Совета, его состав, планы работы и принятые на заседаниях решения размещаются на сайте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</w:p>
    <w:p w:rsidR="00C477FB" w:rsidRDefault="00C477FB"/>
    <w:sectPr w:rsidR="00C4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A0C1E"/>
    <w:rsid w:val="00BA0C1E"/>
    <w:rsid w:val="00C4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10994</Characters>
  <Application>Microsoft Office Word</Application>
  <DocSecurity>0</DocSecurity>
  <Lines>91</Lines>
  <Paragraphs>25</Paragraphs>
  <ScaleCrop>false</ScaleCrop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2022-09-29T10:23:00Z</dcterms:created>
  <dcterms:modified xsi:type="dcterms:W3CDTF">2022-09-29T10:23:00Z</dcterms:modified>
</cp:coreProperties>
</file>