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D9" w:rsidRDefault="009B61D9" w:rsidP="009B61D9">
      <w:pPr>
        <w:pStyle w:val="a3"/>
        <w:jc w:val="center"/>
        <w:rPr>
          <w:color w:val="000000"/>
          <w:sz w:val="27"/>
          <w:szCs w:val="27"/>
        </w:rPr>
      </w:pPr>
      <w:r>
        <w:rPr>
          <w:color w:val="000000"/>
          <w:sz w:val="27"/>
          <w:szCs w:val="27"/>
        </w:rPr>
        <w:t>СОВЕТ ДЕПУТАТОВ МУНИЦИПАЛЬНОГО ОБРАЗОВАНИЯ</w:t>
      </w:r>
      <w:r>
        <w:rPr>
          <w:color w:val="000000"/>
          <w:sz w:val="27"/>
          <w:szCs w:val="27"/>
        </w:rPr>
        <w:br/>
        <w:t>«АНДЕГСКИЙ СЕЛЬСОВЕТ»</w:t>
      </w:r>
      <w:r>
        <w:rPr>
          <w:color w:val="000000"/>
          <w:sz w:val="27"/>
          <w:szCs w:val="27"/>
        </w:rPr>
        <w:br/>
        <w:t>НЕНЕЦКОГО АВТОНОМНОГО ОКРУГА</w:t>
      </w:r>
    </w:p>
    <w:p w:rsidR="009B61D9" w:rsidRDefault="009B61D9" w:rsidP="009B61D9">
      <w:pPr>
        <w:pStyle w:val="a3"/>
        <w:jc w:val="center"/>
        <w:rPr>
          <w:color w:val="000000"/>
          <w:sz w:val="27"/>
          <w:szCs w:val="27"/>
        </w:rPr>
      </w:pPr>
      <w:r>
        <w:rPr>
          <w:color w:val="000000"/>
          <w:sz w:val="27"/>
          <w:szCs w:val="27"/>
        </w:rPr>
        <w:t>Тридцать седьмое заседание 5- го созыва</w:t>
      </w:r>
    </w:p>
    <w:p w:rsidR="009B61D9" w:rsidRDefault="009B61D9" w:rsidP="009B61D9">
      <w:pPr>
        <w:pStyle w:val="a3"/>
        <w:jc w:val="center"/>
        <w:rPr>
          <w:color w:val="000000"/>
          <w:sz w:val="27"/>
          <w:szCs w:val="27"/>
        </w:rPr>
      </w:pPr>
      <w:r>
        <w:rPr>
          <w:color w:val="000000"/>
          <w:sz w:val="27"/>
          <w:szCs w:val="27"/>
        </w:rPr>
        <w:t>РЕШЕНИЕ</w:t>
      </w:r>
    </w:p>
    <w:p w:rsidR="009B61D9" w:rsidRDefault="009B61D9" w:rsidP="009B61D9">
      <w:pPr>
        <w:pStyle w:val="a3"/>
        <w:rPr>
          <w:color w:val="000000"/>
          <w:sz w:val="27"/>
          <w:szCs w:val="27"/>
        </w:rPr>
      </w:pPr>
      <w:r>
        <w:rPr>
          <w:color w:val="000000"/>
          <w:sz w:val="27"/>
          <w:szCs w:val="27"/>
        </w:rPr>
        <w:t>от 24 февраля 2016 года № 2</w:t>
      </w:r>
    </w:p>
    <w:p w:rsidR="009B61D9" w:rsidRDefault="009B61D9" w:rsidP="009B61D9">
      <w:pPr>
        <w:pStyle w:val="a3"/>
        <w:rPr>
          <w:color w:val="000000"/>
          <w:sz w:val="27"/>
          <w:szCs w:val="27"/>
        </w:rPr>
      </w:pPr>
      <w:r>
        <w:rPr>
          <w:color w:val="000000"/>
          <w:sz w:val="27"/>
          <w:szCs w:val="27"/>
        </w:rPr>
        <w:t>О проекте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9B61D9" w:rsidRDefault="009B61D9" w:rsidP="009B61D9">
      <w:pPr>
        <w:pStyle w:val="a3"/>
        <w:rPr>
          <w:color w:val="000000"/>
          <w:sz w:val="27"/>
          <w:szCs w:val="27"/>
        </w:rPr>
      </w:pPr>
      <w:r>
        <w:rPr>
          <w:color w:val="000000"/>
          <w:sz w:val="27"/>
          <w:szCs w:val="27"/>
        </w:rPr>
        <w:t>В целях приведения Устава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соответствие с федеральным и окружным законодательством Совет депутатов МО «</w:t>
      </w:r>
      <w:proofErr w:type="spellStart"/>
      <w:r>
        <w:rPr>
          <w:color w:val="000000"/>
          <w:sz w:val="27"/>
          <w:szCs w:val="27"/>
        </w:rPr>
        <w:t>Андегский</w:t>
      </w:r>
      <w:proofErr w:type="spellEnd"/>
      <w:r>
        <w:rPr>
          <w:color w:val="000000"/>
          <w:sz w:val="27"/>
          <w:szCs w:val="27"/>
        </w:rPr>
        <w:t xml:space="preserve"> сельсовет» НАО РЕШИЛ:</w:t>
      </w:r>
      <w:r>
        <w:rPr>
          <w:color w:val="000000"/>
          <w:sz w:val="27"/>
          <w:szCs w:val="27"/>
        </w:rPr>
        <w:br/>
      </w:r>
      <w:r>
        <w:rPr>
          <w:color w:val="000000"/>
          <w:sz w:val="27"/>
          <w:szCs w:val="27"/>
        </w:rPr>
        <w:br/>
        <w:t>1. Одобрить прилагаемый проект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r>
        <w:rPr>
          <w:color w:val="000000"/>
          <w:sz w:val="27"/>
          <w:szCs w:val="27"/>
        </w:rPr>
        <w:br/>
        <w:t>2. Опубликовать проект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информационном бюллетене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для его обсуждения.</w:t>
      </w:r>
      <w:r>
        <w:rPr>
          <w:color w:val="000000"/>
          <w:sz w:val="27"/>
          <w:szCs w:val="27"/>
        </w:rPr>
        <w:br/>
        <w:t>3. Установить следующий порядок учета предложений по проекту указанного правового акта:</w:t>
      </w:r>
      <w:r>
        <w:rPr>
          <w:color w:val="000000"/>
          <w:sz w:val="27"/>
          <w:szCs w:val="27"/>
        </w:rPr>
        <w:br/>
        <w:t>3.1. Граждане и юридические лица вправе вносить в Совет депутатов МО «</w:t>
      </w:r>
      <w:proofErr w:type="spellStart"/>
      <w:r>
        <w:rPr>
          <w:color w:val="000000"/>
          <w:sz w:val="27"/>
          <w:szCs w:val="27"/>
        </w:rPr>
        <w:t>Андегский</w:t>
      </w:r>
      <w:proofErr w:type="spellEnd"/>
      <w:r>
        <w:rPr>
          <w:color w:val="000000"/>
          <w:sz w:val="27"/>
          <w:szCs w:val="27"/>
        </w:rPr>
        <w:t xml:space="preserve"> сельсовет» НАО предложение по проекту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течение 30 дней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второй с отметкой о дате поступления возвращается лицу, внесшему предложения.</w:t>
      </w:r>
      <w:r>
        <w:rPr>
          <w:color w:val="000000"/>
          <w:sz w:val="27"/>
          <w:szCs w:val="27"/>
        </w:rPr>
        <w:br/>
        <w:t>3.2. Учет предложений по проекту указанного правового акта ведется председателем Совета депутатов МО «</w:t>
      </w:r>
      <w:proofErr w:type="spellStart"/>
      <w:r>
        <w:rPr>
          <w:color w:val="000000"/>
          <w:sz w:val="27"/>
          <w:szCs w:val="27"/>
        </w:rPr>
        <w:t>Андегский</w:t>
      </w:r>
      <w:proofErr w:type="spellEnd"/>
      <w:r>
        <w:rPr>
          <w:color w:val="000000"/>
          <w:sz w:val="27"/>
          <w:szCs w:val="27"/>
        </w:rPr>
        <w:t xml:space="preserve"> сельсовет» НАО по мере их поступления.</w:t>
      </w:r>
      <w:r>
        <w:rPr>
          <w:color w:val="000000"/>
          <w:sz w:val="27"/>
          <w:szCs w:val="27"/>
        </w:rPr>
        <w:br/>
        <w:t>4. Установить следующий порядок участия граждан в обсуждении проекта указанного муниципального правового акта:</w:t>
      </w:r>
      <w:r>
        <w:rPr>
          <w:color w:val="000000"/>
          <w:sz w:val="27"/>
          <w:szCs w:val="27"/>
        </w:rPr>
        <w:br/>
        <w:t>4.1. Провести публичные слушания по обсуждению проекта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с участием жителей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порядке и сроки, установленные Федеральным законодательством и Порядком организации и проведения публичных слушаний в муниципальном образовании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утвержденным Решением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17.09.2014 № 2.</w:t>
      </w:r>
      <w:r>
        <w:rPr>
          <w:color w:val="000000"/>
          <w:sz w:val="27"/>
          <w:szCs w:val="27"/>
        </w:rPr>
        <w:br/>
        <w:t>4.2. Публичные слушания провести в здании администрации МО «</w:t>
      </w:r>
      <w:proofErr w:type="spellStart"/>
      <w:r>
        <w:rPr>
          <w:color w:val="000000"/>
          <w:sz w:val="27"/>
          <w:szCs w:val="27"/>
        </w:rPr>
        <w:t>Андегский</w:t>
      </w:r>
      <w:proofErr w:type="spellEnd"/>
      <w:r>
        <w:rPr>
          <w:color w:val="000000"/>
          <w:sz w:val="27"/>
          <w:szCs w:val="27"/>
        </w:rPr>
        <w:t xml:space="preserve"> сельсовет» НАО 18 марта 2016 г. в 17.00 часов.</w:t>
      </w:r>
      <w:r>
        <w:rPr>
          <w:color w:val="000000"/>
          <w:sz w:val="27"/>
          <w:szCs w:val="27"/>
        </w:rPr>
        <w:br/>
        <w:t>5. Настоящее решение вступает в силу после его официального опубликования (обнародования).</w:t>
      </w:r>
    </w:p>
    <w:p w:rsidR="009B61D9" w:rsidRDefault="009B61D9" w:rsidP="009B61D9">
      <w:pPr>
        <w:pStyle w:val="a3"/>
        <w:jc w:val="center"/>
        <w:rPr>
          <w:color w:val="000000"/>
          <w:sz w:val="27"/>
          <w:szCs w:val="27"/>
        </w:rPr>
      </w:pPr>
      <w:r>
        <w:rPr>
          <w:color w:val="000000"/>
          <w:sz w:val="27"/>
          <w:szCs w:val="27"/>
        </w:rPr>
        <w:t>Глава МО «</w:t>
      </w:r>
      <w:proofErr w:type="spellStart"/>
      <w:r>
        <w:rPr>
          <w:color w:val="000000"/>
          <w:sz w:val="27"/>
          <w:szCs w:val="27"/>
        </w:rPr>
        <w:t>Андегский</w:t>
      </w:r>
      <w:proofErr w:type="spellEnd"/>
      <w:r>
        <w:rPr>
          <w:color w:val="000000"/>
          <w:sz w:val="27"/>
          <w:szCs w:val="27"/>
        </w:rPr>
        <w:t xml:space="preserve"> сельсовет» НАО: В.Ф. Абакумова</w:t>
      </w:r>
      <w:r>
        <w:rPr>
          <w:color w:val="000000"/>
          <w:sz w:val="27"/>
          <w:szCs w:val="27"/>
        </w:rPr>
        <w:br/>
      </w:r>
      <w:r>
        <w:rPr>
          <w:color w:val="000000"/>
          <w:sz w:val="27"/>
          <w:szCs w:val="27"/>
        </w:rPr>
        <w:br/>
        <w:t>ПРОЕКТ</w:t>
      </w:r>
    </w:p>
    <w:p w:rsidR="009B61D9" w:rsidRDefault="009B61D9" w:rsidP="009B61D9">
      <w:pPr>
        <w:pStyle w:val="a3"/>
        <w:jc w:val="center"/>
        <w:rPr>
          <w:color w:val="000000"/>
          <w:sz w:val="27"/>
          <w:szCs w:val="27"/>
        </w:rPr>
      </w:pPr>
      <w:r>
        <w:rPr>
          <w:color w:val="000000"/>
          <w:sz w:val="27"/>
          <w:szCs w:val="27"/>
        </w:rPr>
        <w:t>СОВЕТ ДЕПУТАТОВ МУНИЦИПАЛЬНОГО ОБРАЗОВАНИЯ</w:t>
      </w:r>
      <w:r>
        <w:rPr>
          <w:color w:val="000000"/>
          <w:sz w:val="27"/>
          <w:szCs w:val="27"/>
        </w:rPr>
        <w:br/>
        <w:t>«АНДЕГСКИЙ СЕЛЬСОВЕТ» НЕНЕЦКОГО АВТОНОМНОГО ОКРУГА</w:t>
      </w:r>
    </w:p>
    <w:p w:rsidR="009B61D9" w:rsidRDefault="009B61D9" w:rsidP="009B61D9">
      <w:pPr>
        <w:pStyle w:val="a3"/>
        <w:jc w:val="center"/>
        <w:rPr>
          <w:color w:val="000000"/>
          <w:sz w:val="27"/>
          <w:szCs w:val="27"/>
        </w:rPr>
      </w:pPr>
      <w:r>
        <w:rPr>
          <w:color w:val="000000"/>
          <w:sz w:val="27"/>
          <w:szCs w:val="27"/>
        </w:rPr>
        <w:t>______- е заседание 5-го созыва</w:t>
      </w:r>
    </w:p>
    <w:p w:rsidR="009B61D9" w:rsidRDefault="009B61D9" w:rsidP="009B61D9">
      <w:pPr>
        <w:pStyle w:val="a3"/>
        <w:jc w:val="center"/>
        <w:rPr>
          <w:color w:val="000000"/>
          <w:sz w:val="27"/>
          <w:szCs w:val="27"/>
        </w:rPr>
      </w:pPr>
      <w:r>
        <w:rPr>
          <w:color w:val="000000"/>
          <w:sz w:val="27"/>
          <w:szCs w:val="27"/>
        </w:rPr>
        <w:t>РЕШЕНИЕ</w:t>
      </w:r>
      <w:r>
        <w:rPr>
          <w:color w:val="000000"/>
          <w:sz w:val="27"/>
          <w:szCs w:val="27"/>
        </w:rPr>
        <w:br/>
        <w:t>от ______ февраля 2016 года № __</w:t>
      </w:r>
    </w:p>
    <w:p w:rsidR="009B61D9" w:rsidRDefault="009B61D9" w:rsidP="009B61D9">
      <w:pPr>
        <w:pStyle w:val="a3"/>
        <w:rPr>
          <w:color w:val="000000"/>
          <w:sz w:val="27"/>
          <w:szCs w:val="27"/>
        </w:rPr>
      </w:pPr>
      <w:r>
        <w:rPr>
          <w:color w:val="000000"/>
          <w:sz w:val="27"/>
          <w:szCs w:val="27"/>
        </w:rPr>
        <w:t>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9B61D9" w:rsidRDefault="009B61D9" w:rsidP="009B61D9">
      <w:pPr>
        <w:pStyle w:val="a3"/>
        <w:rPr>
          <w:color w:val="000000"/>
          <w:sz w:val="27"/>
          <w:szCs w:val="27"/>
        </w:rPr>
      </w:pPr>
      <w:r>
        <w:rPr>
          <w:color w:val="000000"/>
          <w:sz w:val="27"/>
          <w:szCs w:val="27"/>
        </w:rPr>
        <w:t>Руководствуясь Решением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___.09.2015 № __ «О проекте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целях приведения Устава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соответствие с федеральным законодательством, Совет депутатов МО «</w:t>
      </w:r>
      <w:proofErr w:type="spellStart"/>
      <w:r>
        <w:rPr>
          <w:color w:val="000000"/>
          <w:sz w:val="27"/>
          <w:szCs w:val="27"/>
        </w:rPr>
        <w:t>Андегский</w:t>
      </w:r>
      <w:proofErr w:type="spellEnd"/>
      <w:r>
        <w:rPr>
          <w:color w:val="000000"/>
          <w:sz w:val="27"/>
          <w:szCs w:val="27"/>
        </w:rPr>
        <w:t xml:space="preserve"> сельсовет» НАО РЕШИЛ:</w:t>
      </w:r>
    </w:p>
    <w:p w:rsidR="009B61D9" w:rsidRDefault="009B61D9" w:rsidP="009B61D9">
      <w:pPr>
        <w:pStyle w:val="a3"/>
        <w:rPr>
          <w:color w:val="000000"/>
          <w:sz w:val="27"/>
          <w:szCs w:val="27"/>
        </w:rPr>
      </w:pPr>
      <w:r>
        <w:rPr>
          <w:color w:val="000000"/>
          <w:sz w:val="27"/>
          <w:szCs w:val="27"/>
        </w:rPr>
        <w:t>1. Внести прилагаемые изменения и дополнения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9B61D9" w:rsidRDefault="009B61D9" w:rsidP="009B61D9">
      <w:pPr>
        <w:pStyle w:val="a3"/>
        <w:rPr>
          <w:color w:val="000000"/>
          <w:sz w:val="27"/>
          <w:szCs w:val="27"/>
        </w:rPr>
      </w:pPr>
      <w:r>
        <w:rPr>
          <w:color w:val="000000"/>
          <w:sz w:val="27"/>
          <w:szCs w:val="27"/>
        </w:rPr>
        <w:t>2. Принятые изменения и дополнения подлежат государственной регистрации в установленном законом порядке.</w:t>
      </w:r>
    </w:p>
    <w:p w:rsidR="009B61D9" w:rsidRDefault="009B61D9" w:rsidP="009B61D9">
      <w:pPr>
        <w:pStyle w:val="a3"/>
        <w:rPr>
          <w:color w:val="000000"/>
          <w:sz w:val="27"/>
          <w:szCs w:val="27"/>
        </w:rPr>
      </w:pPr>
      <w:r>
        <w:rPr>
          <w:color w:val="000000"/>
          <w:sz w:val="27"/>
          <w:szCs w:val="27"/>
        </w:rPr>
        <w:t>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9B61D9" w:rsidRDefault="009B61D9" w:rsidP="009B61D9">
      <w:pPr>
        <w:pStyle w:val="a3"/>
        <w:rPr>
          <w:color w:val="000000"/>
          <w:sz w:val="27"/>
          <w:szCs w:val="27"/>
        </w:rPr>
      </w:pPr>
      <w:r>
        <w:rPr>
          <w:color w:val="000000"/>
          <w:sz w:val="27"/>
          <w:szCs w:val="27"/>
        </w:rPr>
        <w:t>Глава МО</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9B61D9" w:rsidRDefault="009B61D9" w:rsidP="009B61D9">
      <w:pPr>
        <w:pStyle w:val="a3"/>
        <w:jc w:val="right"/>
        <w:rPr>
          <w:color w:val="000000"/>
          <w:sz w:val="27"/>
          <w:szCs w:val="27"/>
        </w:rPr>
      </w:pPr>
      <w:r>
        <w:rPr>
          <w:color w:val="000000"/>
          <w:sz w:val="27"/>
          <w:szCs w:val="27"/>
        </w:rPr>
        <w:t>Приложение</w:t>
      </w:r>
      <w:r>
        <w:rPr>
          <w:color w:val="000000"/>
          <w:sz w:val="27"/>
          <w:szCs w:val="27"/>
        </w:rPr>
        <w:br/>
        <w:t>к Решению Совета депутатов</w:t>
      </w:r>
      <w:r>
        <w:rPr>
          <w:color w:val="000000"/>
          <w:sz w:val="27"/>
          <w:szCs w:val="27"/>
        </w:rPr>
        <w:br/>
        <w:t>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r>
        <w:rPr>
          <w:color w:val="000000"/>
          <w:sz w:val="27"/>
          <w:szCs w:val="27"/>
        </w:rPr>
        <w:br/>
        <w:t>от 00.00.2016 № ___</w:t>
      </w:r>
    </w:p>
    <w:p w:rsidR="009B61D9" w:rsidRDefault="009B61D9" w:rsidP="009B61D9">
      <w:pPr>
        <w:pStyle w:val="a3"/>
        <w:jc w:val="center"/>
        <w:rPr>
          <w:color w:val="000000"/>
          <w:sz w:val="27"/>
          <w:szCs w:val="27"/>
        </w:rPr>
      </w:pPr>
      <w:r>
        <w:rPr>
          <w:color w:val="000000"/>
          <w:sz w:val="27"/>
          <w:szCs w:val="27"/>
        </w:rPr>
        <w:t>Изменения и дополнения</w:t>
      </w:r>
      <w:r>
        <w:rPr>
          <w:color w:val="000000"/>
          <w:sz w:val="27"/>
          <w:szCs w:val="27"/>
        </w:rPr>
        <w:br/>
        <w:t>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p>
    <w:p w:rsidR="009B61D9" w:rsidRDefault="009B61D9" w:rsidP="009B61D9">
      <w:pPr>
        <w:pStyle w:val="a3"/>
        <w:rPr>
          <w:color w:val="000000"/>
          <w:sz w:val="27"/>
          <w:szCs w:val="27"/>
        </w:rPr>
      </w:pPr>
      <w:r>
        <w:rPr>
          <w:color w:val="000000"/>
          <w:sz w:val="27"/>
          <w:szCs w:val="27"/>
        </w:rPr>
        <w:t>1. В части 1 статьи 7:</w:t>
      </w:r>
      <w:r>
        <w:rPr>
          <w:color w:val="000000"/>
          <w:sz w:val="27"/>
          <w:szCs w:val="27"/>
        </w:rPr>
        <w:br/>
        <w:t>1.1. пункт 12 изложить в следующей редакции:</w:t>
      </w:r>
      <w:r>
        <w:rPr>
          <w:color w:val="000000"/>
          <w:sz w:val="27"/>
          <w:szCs w:val="27"/>
        </w:rPr>
        <w:br/>
        <w:t>«16) участие в организации деятельности по сбору (в том числе раздельному сбору) и транспортированию твёрдых коммунальных отходов;»;</w:t>
      </w:r>
      <w:r>
        <w:rPr>
          <w:color w:val="000000"/>
          <w:sz w:val="27"/>
          <w:szCs w:val="27"/>
        </w:rPr>
        <w:br/>
        <w:t>1.2. пункт 13 изложить в следующей редакции:</w:t>
      </w:r>
      <w:r>
        <w:rPr>
          <w:color w:val="000000"/>
          <w:sz w:val="27"/>
          <w:szCs w:val="27"/>
        </w:rPr>
        <w:br/>
        <w:t>«17)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color w:val="000000"/>
          <w:sz w:val="27"/>
          <w:szCs w:val="27"/>
        </w:rPr>
        <w:br/>
        <w:t>1.3. дополнить пунктами 23 – 25 следующего содержания:</w:t>
      </w:r>
      <w:r>
        <w:rPr>
          <w:color w:val="000000"/>
          <w:sz w:val="27"/>
          <w:szCs w:val="27"/>
        </w:rPr>
        <w:br/>
        <w:t>«23) участие в предупреждении и ликвидации последствий чрезвычайных ситуаций в границах поселения;</w:t>
      </w:r>
      <w:r>
        <w:rPr>
          <w:color w:val="000000"/>
          <w:sz w:val="27"/>
          <w:szCs w:val="27"/>
        </w:rPr>
        <w:br/>
        <w:t>24)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color w:val="000000"/>
          <w:sz w:val="27"/>
          <w:szCs w:val="27"/>
        </w:rPr>
        <w:br/>
        <w:t>25) осуществление мер по противодействию коррупции в границах поселения.».</w:t>
      </w:r>
      <w:r>
        <w:rPr>
          <w:color w:val="000000"/>
          <w:sz w:val="27"/>
          <w:szCs w:val="27"/>
        </w:rPr>
        <w:br/>
        <w:t>Часть 3 изложить в следующей редакции:</w:t>
      </w:r>
      <w:r>
        <w:rPr>
          <w:color w:val="000000"/>
          <w:sz w:val="27"/>
          <w:szCs w:val="27"/>
        </w:rPr>
        <w:br/>
        <w:t>3.Законом Ненецкого автономного округа может осуществляться перераспределение полномочий между органами местного самоуправления и органами государственной власти Ненецкого автономного округа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9B61D9" w:rsidRDefault="009B61D9" w:rsidP="009B61D9">
      <w:pPr>
        <w:pStyle w:val="a3"/>
        <w:rPr>
          <w:color w:val="000000"/>
          <w:sz w:val="27"/>
          <w:szCs w:val="27"/>
        </w:rPr>
      </w:pPr>
      <w:r>
        <w:rPr>
          <w:color w:val="000000"/>
          <w:sz w:val="27"/>
          <w:szCs w:val="27"/>
        </w:rPr>
        <w:br/>
        <w:t>2. Пункт 2 статьи 7.2. изложить в следующей редакции:</w:t>
      </w:r>
      <w:r>
        <w:rPr>
          <w:color w:val="000000"/>
          <w:sz w:val="27"/>
          <w:szCs w:val="27"/>
        </w:rPr>
        <w:b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1D9" w:rsidRDefault="009B61D9" w:rsidP="009B61D9">
      <w:pPr>
        <w:pStyle w:val="a3"/>
        <w:rPr>
          <w:color w:val="000000"/>
          <w:sz w:val="27"/>
          <w:szCs w:val="27"/>
        </w:rPr>
      </w:pPr>
      <w:r>
        <w:rPr>
          <w:color w:val="000000"/>
          <w:sz w:val="27"/>
          <w:szCs w:val="27"/>
        </w:rPr>
        <w:t>3. Пункт 2 статьи 10 изложить в следующей редакции:</w:t>
      </w:r>
      <w:r>
        <w:rPr>
          <w:color w:val="000000"/>
          <w:sz w:val="27"/>
          <w:szCs w:val="27"/>
        </w:rPr>
        <w:br/>
        <w:t>«2. Местный референдум проводится на всей территории муниципального образования.»</w:t>
      </w:r>
    </w:p>
    <w:p w:rsidR="009B61D9" w:rsidRDefault="009B61D9" w:rsidP="009B61D9">
      <w:pPr>
        <w:pStyle w:val="a3"/>
        <w:rPr>
          <w:color w:val="000000"/>
          <w:sz w:val="27"/>
          <w:szCs w:val="27"/>
        </w:rPr>
      </w:pPr>
      <w:r>
        <w:rPr>
          <w:color w:val="000000"/>
          <w:sz w:val="27"/>
          <w:szCs w:val="27"/>
        </w:rPr>
        <w:t>4. Статью 15 изложить в следующей редакции:</w:t>
      </w:r>
      <w:r>
        <w:rPr>
          <w:color w:val="000000"/>
          <w:sz w:val="27"/>
          <w:szCs w:val="27"/>
        </w:rPr>
        <w:br/>
        <w:t>«Статья 15. Территориальное общественное самоуправление</w:t>
      </w:r>
      <w:r>
        <w:rPr>
          <w:color w:val="000000"/>
          <w:sz w:val="27"/>
          <w:szCs w:val="27"/>
        </w:rPr>
        <w:b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color w:val="000000"/>
          <w:sz w:val="27"/>
          <w:szCs w:val="27"/>
        </w:rPr>
        <w:b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r>
        <w:rPr>
          <w:color w:val="000000"/>
          <w:sz w:val="27"/>
          <w:szCs w:val="27"/>
        </w:rPr>
        <w:b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Pr>
          <w:color w:val="000000"/>
          <w:sz w:val="27"/>
          <w:szCs w:val="27"/>
        </w:rPr>
        <w:b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Pr>
          <w:color w:val="000000"/>
          <w:sz w:val="27"/>
          <w:szCs w:val="27"/>
        </w:rPr>
        <w:b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Pr>
          <w:color w:val="000000"/>
          <w:sz w:val="27"/>
          <w:szCs w:val="27"/>
        </w:rPr>
        <w:br/>
        <w:t>5. Территориальное общественное самоуправление считается учрежденным с момента регистрации устава территориального общественного самоуправления в реестре территориальных общественных самоуправлений, который ведется администрацией муниципального образования.</w:t>
      </w:r>
      <w:r>
        <w:rPr>
          <w:color w:val="000000"/>
          <w:sz w:val="27"/>
          <w:szCs w:val="27"/>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Pr>
          <w:color w:val="000000"/>
          <w:sz w:val="27"/>
          <w:szCs w:val="27"/>
        </w:rPr>
        <w:b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Pr>
          <w:color w:val="000000"/>
          <w:sz w:val="27"/>
          <w:szCs w:val="27"/>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color w:val="000000"/>
          <w:sz w:val="27"/>
          <w:szCs w:val="27"/>
        </w:rPr>
        <w:br/>
        <w:t>7. К исключительным полномочиям собрания, конференции граждан, осуществляющих территориальное общественное самоуправление, относятся:</w:t>
      </w:r>
      <w:r>
        <w:rPr>
          <w:color w:val="000000"/>
          <w:sz w:val="27"/>
          <w:szCs w:val="27"/>
        </w:rPr>
        <w:br/>
        <w:t>1) установление структуры органов территориального общественного самоуправления;</w:t>
      </w:r>
      <w:r>
        <w:rPr>
          <w:color w:val="000000"/>
          <w:sz w:val="27"/>
          <w:szCs w:val="27"/>
        </w:rPr>
        <w:br/>
        <w:t>2) принятие устава территориального общественного самоуправления, внесение в него изменений и дополнений;</w:t>
      </w:r>
      <w:r>
        <w:rPr>
          <w:color w:val="000000"/>
          <w:sz w:val="27"/>
          <w:szCs w:val="27"/>
        </w:rPr>
        <w:br/>
        <w:t>3) избрание органов территориального общественного самоуправления;</w:t>
      </w:r>
      <w:r>
        <w:rPr>
          <w:color w:val="000000"/>
          <w:sz w:val="27"/>
          <w:szCs w:val="27"/>
        </w:rPr>
        <w:br/>
        <w:t>4) определение основных направлений деятельности территориального общественного самоуправления;</w:t>
      </w:r>
      <w:r>
        <w:rPr>
          <w:color w:val="000000"/>
          <w:sz w:val="27"/>
          <w:szCs w:val="27"/>
        </w:rPr>
        <w:br/>
        <w:t>5) утверждение сметы доходов и расходов территориального общественного самоуправления и отчета о ее исполнении;</w:t>
      </w:r>
      <w:r>
        <w:rPr>
          <w:color w:val="000000"/>
          <w:sz w:val="27"/>
          <w:szCs w:val="27"/>
        </w:rPr>
        <w:br/>
        <w:t>6) рассмотрение и утверждение отчетов о деятельности органов территориального общественного самоуправления.</w:t>
      </w:r>
      <w:r>
        <w:rPr>
          <w:color w:val="000000"/>
          <w:sz w:val="27"/>
          <w:szCs w:val="27"/>
        </w:rPr>
        <w:br/>
        <w:t>8. Органы территориального общественного самоуправления:</w:t>
      </w:r>
      <w:r>
        <w:rPr>
          <w:color w:val="000000"/>
          <w:sz w:val="27"/>
          <w:szCs w:val="27"/>
        </w:rPr>
        <w:br/>
        <w:t>1) представляют интересы населения, проживающего на соответствующей территории;</w:t>
      </w:r>
      <w:r>
        <w:rPr>
          <w:color w:val="000000"/>
          <w:sz w:val="27"/>
          <w:szCs w:val="27"/>
        </w:rPr>
        <w:br/>
        <w:t>2) обеспечивают исполнение решений, принятых на собраниях и конференциях граждан;</w:t>
      </w:r>
      <w:r>
        <w:rPr>
          <w:color w:val="000000"/>
          <w:sz w:val="27"/>
          <w:szCs w:val="27"/>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Pr>
          <w:color w:val="000000"/>
          <w:sz w:val="27"/>
          <w:szCs w:val="27"/>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Pr>
          <w:color w:val="000000"/>
          <w:sz w:val="27"/>
          <w:szCs w:val="27"/>
        </w:rPr>
        <w:br/>
        <w:t>9. В уставе территориального общественного самоуправления устанавливаются:</w:t>
      </w:r>
      <w:r>
        <w:rPr>
          <w:color w:val="000000"/>
          <w:sz w:val="27"/>
          <w:szCs w:val="27"/>
        </w:rPr>
        <w:br/>
        <w:t>1) территория, на которой оно осуществляется;</w:t>
      </w:r>
      <w:r>
        <w:rPr>
          <w:color w:val="000000"/>
          <w:sz w:val="27"/>
          <w:szCs w:val="27"/>
        </w:rPr>
        <w:br/>
        <w:t>2) цели, задачи, формы и основные направления деятельности территориального общественного самоуправления;</w:t>
      </w:r>
      <w:r>
        <w:rPr>
          <w:color w:val="000000"/>
          <w:sz w:val="27"/>
          <w:szCs w:val="27"/>
        </w:rPr>
        <w:br/>
        <w:t>3) порядок формирования, прекращения полномочий, права и обязанности, срок полномочий органов территориального общественного самоуправления;</w:t>
      </w:r>
      <w:r>
        <w:rPr>
          <w:color w:val="000000"/>
          <w:sz w:val="27"/>
          <w:szCs w:val="27"/>
        </w:rPr>
        <w:br/>
        <w:t>4) порядок принятия решений;</w:t>
      </w:r>
      <w:r>
        <w:rPr>
          <w:color w:val="000000"/>
          <w:sz w:val="27"/>
          <w:szCs w:val="27"/>
        </w:rPr>
        <w:br/>
        <w:t>5) порядок приобретения имущества, а также порядок пользования и распоряжения указанным имуществом и финансовыми средствами;</w:t>
      </w:r>
      <w:r>
        <w:rPr>
          <w:color w:val="000000"/>
          <w:sz w:val="27"/>
          <w:szCs w:val="27"/>
        </w:rPr>
        <w:br/>
        <w:t>6) порядок прекращения осуществления территориального общественного самоуправления.</w:t>
      </w:r>
      <w:r>
        <w:rPr>
          <w:color w:val="000000"/>
          <w:sz w:val="27"/>
          <w:szCs w:val="27"/>
        </w:rPr>
        <w:br/>
        <w:t>10. Дополнительные требования к уставу территориального общественного самоуправления органами местного самоуправления устанавливаться не могут.</w:t>
      </w:r>
      <w:r>
        <w:rPr>
          <w:color w:val="000000"/>
          <w:sz w:val="27"/>
          <w:szCs w:val="27"/>
        </w:rPr>
        <w:b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9B61D9" w:rsidRDefault="009B61D9" w:rsidP="009B61D9">
      <w:pPr>
        <w:pStyle w:val="a3"/>
        <w:rPr>
          <w:color w:val="000000"/>
          <w:sz w:val="27"/>
          <w:szCs w:val="27"/>
        </w:rPr>
      </w:pPr>
      <w:r>
        <w:rPr>
          <w:color w:val="000000"/>
          <w:sz w:val="27"/>
          <w:szCs w:val="27"/>
        </w:rPr>
        <w:t>5. Часть 3 статьи 16 изложить в следующей редакции:</w:t>
      </w:r>
      <w:r>
        <w:rPr>
          <w:color w:val="000000"/>
          <w:sz w:val="27"/>
          <w:szCs w:val="27"/>
        </w:rPr>
        <w:br/>
        <w:t>«3. На публичные слушания должны выноситься:</w:t>
      </w:r>
      <w:r>
        <w:rPr>
          <w:color w:val="000000"/>
          <w:sz w:val="27"/>
          <w:szCs w:val="27"/>
        </w:rPr>
        <w:b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Pr>
          <w:color w:val="000000"/>
          <w:sz w:val="27"/>
          <w:szCs w:val="27"/>
        </w:rPr>
        <w:br/>
        <w:t>2) проект местного бюджета и отчет о его исполнении;</w:t>
      </w:r>
      <w:r>
        <w:rPr>
          <w:color w:val="000000"/>
          <w:sz w:val="27"/>
          <w:szCs w:val="27"/>
        </w:rPr>
        <w:b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color w:val="000000"/>
          <w:sz w:val="27"/>
          <w:szCs w:val="27"/>
        </w:rPr>
        <w:b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61D9" w:rsidRDefault="009B61D9" w:rsidP="009B61D9">
      <w:pPr>
        <w:pStyle w:val="a3"/>
        <w:rPr>
          <w:color w:val="000000"/>
          <w:sz w:val="27"/>
          <w:szCs w:val="27"/>
        </w:rPr>
      </w:pPr>
      <w:r>
        <w:rPr>
          <w:color w:val="000000"/>
          <w:sz w:val="27"/>
          <w:szCs w:val="27"/>
        </w:rPr>
        <w:t>6. Пункт 5 статьи 23 изложить в следующей редакции:</w:t>
      </w:r>
      <w:r>
        <w:rPr>
          <w:color w:val="000000"/>
          <w:sz w:val="27"/>
          <w:szCs w:val="27"/>
        </w:rPr>
        <w:br/>
        <w:t>«5. Организацию деятельности Совета депутатов осуществляет глава муниципального образования, который входит в состав Совета депутатов и является его председателем. При принятии решений Советом депутатов голос главы муниципального образования, учитывается как голос депутата.».</w:t>
      </w:r>
    </w:p>
    <w:p w:rsidR="009B61D9" w:rsidRDefault="009B61D9" w:rsidP="009B61D9">
      <w:pPr>
        <w:pStyle w:val="a3"/>
        <w:rPr>
          <w:color w:val="000000"/>
          <w:sz w:val="27"/>
          <w:szCs w:val="27"/>
        </w:rPr>
      </w:pPr>
      <w:r>
        <w:rPr>
          <w:color w:val="000000"/>
          <w:sz w:val="27"/>
          <w:szCs w:val="27"/>
        </w:rPr>
        <w:t>7. Пункт 13 статьи 26 изложить в следующей редакции:</w:t>
      </w:r>
      <w:r>
        <w:rPr>
          <w:color w:val="000000"/>
          <w:sz w:val="27"/>
          <w:szCs w:val="27"/>
        </w:rPr>
        <w:br/>
        <w:t>«13) представляет Совету депутатов информацию о деятельности Совета депутатов за истекший год;».</w:t>
      </w:r>
    </w:p>
    <w:p w:rsidR="009B61D9" w:rsidRDefault="009B61D9" w:rsidP="009B61D9">
      <w:pPr>
        <w:pStyle w:val="a3"/>
        <w:rPr>
          <w:color w:val="000000"/>
          <w:sz w:val="27"/>
          <w:szCs w:val="27"/>
        </w:rPr>
      </w:pPr>
      <w:r>
        <w:rPr>
          <w:color w:val="000000"/>
          <w:sz w:val="27"/>
          <w:szCs w:val="27"/>
        </w:rPr>
        <w:t>8. Часть 3 статьи 35 изложить в следующей редакции:</w:t>
      </w:r>
      <w:r>
        <w:rPr>
          <w:color w:val="000000"/>
          <w:sz w:val="27"/>
          <w:szCs w:val="27"/>
        </w:rPr>
        <w:b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9B61D9" w:rsidRDefault="009B61D9" w:rsidP="009B61D9">
      <w:pPr>
        <w:pStyle w:val="a3"/>
        <w:rPr>
          <w:color w:val="000000"/>
          <w:sz w:val="27"/>
          <w:szCs w:val="27"/>
        </w:rPr>
      </w:pPr>
      <w:r>
        <w:rPr>
          <w:color w:val="000000"/>
          <w:sz w:val="27"/>
          <w:szCs w:val="27"/>
        </w:rPr>
        <w:t>9. Пункт 2 статьи 39.1. признать утратившим силу.</w:t>
      </w:r>
    </w:p>
    <w:p w:rsidR="009B61D9" w:rsidRDefault="009B61D9" w:rsidP="009B61D9">
      <w:pPr>
        <w:pStyle w:val="a3"/>
        <w:rPr>
          <w:color w:val="000000"/>
          <w:sz w:val="27"/>
          <w:szCs w:val="27"/>
        </w:rPr>
      </w:pPr>
      <w:r>
        <w:rPr>
          <w:color w:val="000000"/>
          <w:sz w:val="27"/>
          <w:szCs w:val="27"/>
        </w:rPr>
        <w:t>10. Пункт 3 статьи 42 изложить в следующей редакции:</w:t>
      </w:r>
      <w:r>
        <w:rPr>
          <w:color w:val="000000"/>
          <w:sz w:val="27"/>
          <w:szCs w:val="27"/>
        </w:rPr>
        <w:br/>
        <w:t>«3.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частью части 4 статьи 36 Федерального закона от 06.10.2003 N 131-ФЗ "Об общих принципах организации местного самоуправления в Российской Федерации", статьей 38 настоящего Устава.».</w:t>
      </w:r>
    </w:p>
    <w:p w:rsidR="009B61D9" w:rsidRDefault="009B61D9" w:rsidP="009B61D9">
      <w:pPr>
        <w:pStyle w:val="a3"/>
        <w:rPr>
          <w:color w:val="000000"/>
          <w:sz w:val="27"/>
          <w:szCs w:val="27"/>
        </w:rPr>
      </w:pPr>
      <w:r>
        <w:rPr>
          <w:color w:val="000000"/>
          <w:sz w:val="27"/>
          <w:szCs w:val="27"/>
        </w:rPr>
        <w:t>11. Пункт 2 статьи 42.1. признать утратившим силу.</w:t>
      </w:r>
    </w:p>
    <w:p w:rsidR="009B61D9" w:rsidRDefault="009B61D9" w:rsidP="009B61D9">
      <w:pPr>
        <w:pStyle w:val="a3"/>
        <w:rPr>
          <w:color w:val="000000"/>
          <w:sz w:val="27"/>
          <w:szCs w:val="27"/>
        </w:rPr>
      </w:pPr>
      <w:r>
        <w:rPr>
          <w:color w:val="000000"/>
          <w:sz w:val="27"/>
          <w:szCs w:val="27"/>
        </w:rPr>
        <w:t>12. Пункт 3 статьи 42 изложить в следующей редакции:</w:t>
      </w:r>
      <w:r>
        <w:rPr>
          <w:color w:val="000000"/>
          <w:sz w:val="27"/>
          <w:szCs w:val="27"/>
        </w:rPr>
        <w:br/>
        <w:t>«3.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частью части 4 статьи 36 Федерального закона от 06.10.2003 N 131-ФЗ "Об общих принципах организации местного самоуправления в Российской Федерации", статьей 38 настоящего Устава.».</w:t>
      </w:r>
    </w:p>
    <w:p w:rsidR="009B61D9" w:rsidRDefault="009B61D9" w:rsidP="009B61D9">
      <w:pPr>
        <w:pStyle w:val="a3"/>
        <w:rPr>
          <w:color w:val="000000"/>
          <w:sz w:val="27"/>
          <w:szCs w:val="27"/>
        </w:rPr>
      </w:pPr>
      <w:r>
        <w:rPr>
          <w:color w:val="000000"/>
          <w:sz w:val="27"/>
          <w:szCs w:val="27"/>
        </w:rPr>
        <w:t>13. Пункт 7 в части 1 статьи 50.1. изложить в следующей редакции:</w:t>
      </w:r>
      <w:r>
        <w:rPr>
          <w:color w:val="000000"/>
          <w:sz w:val="27"/>
          <w:szCs w:val="27"/>
        </w:rPr>
        <w:b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B61D9" w:rsidRDefault="009B61D9" w:rsidP="009B61D9">
      <w:pPr>
        <w:pStyle w:val="a3"/>
        <w:rPr>
          <w:color w:val="000000"/>
          <w:sz w:val="27"/>
          <w:szCs w:val="27"/>
        </w:rPr>
      </w:pPr>
      <w:r>
        <w:rPr>
          <w:color w:val="000000"/>
          <w:sz w:val="27"/>
          <w:szCs w:val="27"/>
        </w:rPr>
        <w:t>14. Статью 50.3. изложить в следующей редакции:</w:t>
      </w:r>
      <w:r>
        <w:rPr>
          <w:color w:val="000000"/>
          <w:sz w:val="27"/>
          <w:szCs w:val="27"/>
        </w:rPr>
        <w:br/>
        <w:t>«Статья 50.3. Ограничения, связанные с муниципальной службой</w:t>
      </w:r>
      <w:r>
        <w:rPr>
          <w:color w:val="000000"/>
          <w:sz w:val="27"/>
          <w:szCs w:val="27"/>
        </w:rPr>
        <w:br/>
        <w:t>1. Гражданин не может быть принят на муниципальную службу, а муниципальный служащий не может находиться на муниципальной службе в случае:</w:t>
      </w:r>
      <w:r>
        <w:rPr>
          <w:color w:val="000000"/>
          <w:sz w:val="27"/>
          <w:szCs w:val="27"/>
        </w:rPr>
        <w:br/>
        <w:t>1) признания его недееспособным или ограниченно дееспособным решением суда, вступившим в законную силу;</w:t>
      </w:r>
      <w:r>
        <w:rPr>
          <w:color w:val="000000"/>
          <w:sz w:val="27"/>
          <w:szCs w:val="27"/>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Pr>
          <w:color w:val="000000"/>
          <w:sz w:val="27"/>
          <w:szCs w:val="27"/>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Pr>
          <w:color w:val="000000"/>
          <w:sz w:val="27"/>
          <w:szCs w:val="27"/>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Pr>
          <w:color w:val="000000"/>
          <w:sz w:val="27"/>
          <w:szCs w:val="27"/>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color w:val="000000"/>
          <w:sz w:val="27"/>
          <w:szCs w:val="27"/>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color w:val="000000"/>
          <w:sz w:val="27"/>
          <w:szCs w:val="27"/>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color w:val="000000"/>
          <w:sz w:val="27"/>
          <w:szCs w:val="27"/>
        </w:rPr>
        <w:br/>
        <w:t>8) представления подложных документов или заведомо ложных сведений при поступлении на муниципальную службу;</w:t>
      </w:r>
      <w:r>
        <w:rPr>
          <w:color w:val="000000"/>
          <w:sz w:val="27"/>
          <w:szCs w:val="27"/>
        </w:rPr>
        <w:b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color w:val="000000"/>
          <w:sz w:val="27"/>
          <w:szCs w:val="27"/>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color w:val="000000"/>
          <w:sz w:val="27"/>
          <w:szCs w:val="27"/>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B61D9" w:rsidRDefault="009B61D9" w:rsidP="009B61D9">
      <w:pPr>
        <w:pStyle w:val="a3"/>
        <w:rPr>
          <w:color w:val="000000"/>
          <w:sz w:val="27"/>
          <w:szCs w:val="27"/>
        </w:rPr>
      </w:pPr>
      <w:r>
        <w:rPr>
          <w:color w:val="000000"/>
          <w:sz w:val="27"/>
          <w:szCs w:val="27"/>
        </w:rPr>
        <w:t>15. В пункте 1 статьи 50.4:</w:t>
      </w:r>
      <w:r>
        <w:rPr>
          <w:color w:val="000000"/>
          <w:sz w:val="27"/>
          <w:szCs w:val="27"/>
        </w:rPr>
        <w:br/>
        <w:t>1) подпункт 1 признать утратившим силу;</w:t>
      </w:r>
      <w:r>
        <w:rPr>
          <w:color w:val="000000"/>
          <w:sz w:val="27"/>
          <w:szCs w:val="27"/>
        </w:rPr>
        <w:br/>
        <w:t>2) подпункт 3 изложить в следующей редакции:</w:t>
      </w:r>
      <w:r>
        <w:rPr>
          <w:color w:val="000000"/>
          <w:sz w:val="27"/>
          <w:szCs w:val="27"/>
        </w:rPr>
        <w:b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61D9" w:rsidRDefault="009B61D9" w:rsidP="009B61D9">
      <w:pPr>
        <w:pStyle w:val="a3"/>
        <w:rPr>
          <w:color w:val="000000"/>
          <w:sz w:val="27"/>
          <w:szCs w:val="27"/>
        </w:rPr>
      </w:pPr>
      <w:r>
        <w:rPr>
          <w:color w:val="000000"/>
          <w:sz w:val="27"/>
          <w:szCs w:val="27"/>
        </w:rPr>
        <w:t>16. Часть 3 статьи 51. изложить в следующей редакции:</w:t>
      </w:r>
      <w:r>
        <w:rPr>
          <w:color w:val="000000"/>
          <w:sz w:val="27"/>
          <w:szCs w:val="27"/>
        </w:rPr>
        <w:br/>
        <w:t>«3. При поступлении на муниципальную службу гражданин представляет:</w:t>
      </w:r>
      <w:r>
        <w:rPr>
          <w:color w:val="000000"/>
          <w:sz w:val="27"/>
          <w:szCs w:val="27"/>
        </w:rPr>
        <w:br/>
        <w:t>1) заявление с просьбой о поступлении на муниципальную службу и замещении должности муниципальной службы;</w:t>
      </w:r>
      <w:r>
        <w:rPr>
          <w:color w:val="000000"/>
          <w:sz w:val="27"/>
          <w:szCs w:val="27"/>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Pr>
          <w:color w:val="000000"/>
          <w:sz w:val="27"/>
          <w:szCs w:val="27"/>
        </w:rPr>
        <w:br/>
        <w:t>3) паспорт;</w:t>
      </w:r>
      <w:r>
        <w:rPr>
          <w:color w:val="000000"/>
          <w:sz w:val="27"/>
          <w:szCs w:val="27"/>
        </w:rPr>
        <w:br/>
        <w:t>4) трудовую книжку, за исключением случаев, когда трудовой договор (контракт) заключается впервые;</w:t>
      </w:r>
      <w:r>
        <w:rPr>
          <w:color w:val="000000"/>
          <w:sz w:val="27"/>
          <w:szCs w:val="27"/>
        </w:rPr>
        <w:br/>
        <w:t>5) документ об образовании;</w:t>
      </w:r>
      <w:r>
        <w:rPr>
          <w:color w:val="000000"/>
          <w:sz w:val="27"/>
          <w:szCs w:val="27"/>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Pr>
          <w:color w:val="000000"/>
          <w:sz w:val="27"/>
          <w:szCs w:val="27"/>
        </w:rPr>
        <w:br/>
        <w:t>7) свидетельство о постановке физического лица на учет в налоговом органе по месту жительства на территории Российской Федерации;</w:t>
      </w:r>
      <w:r>
        <w:rPr>
          <w:color w:val="000000"/>
          <w:sz w:val="27"/>
          <w:szCs w:val="27"/>
        </w:rPr>
        <w:br/>
        <w:t>8) документы воинского учета - для граждан, пребывающих в запасе, и лиц, подлежащих призыву на военную службу;</w:t>
      </w:r>
      <w:r>
        <w:rPr>
          <w:color w:val="000000"/>
          <w:sz w:val="27"/>
          <w:szCs w:val="27"/>
        </w:rPr>
        <w:br/>
        <w:t>9) заключение медицинской организации об отсутствии заболевания, препятствующего поступлению на муниципальную службу;</w:t>
      </w:r>
      <w:r>
        <w:rPr>
          <w:color w:val="000000"/>
          <w:sz w:val="27"/>
          <w:szCs w:val="27"/>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Pr>
          <w:color w:val="000000"/>
          <w:sz w:val="27"/>
          <w:szCs w:val="27"/>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B61D9" w:rsidRDefault="009B61D9" w:rsidP="009B61D9">
      <w:pPr>
        <w:pStyle w:val="a3"/>
        <w:rPr>
          <w:color w:val="000000"/>
          <w:sz w:val="27"/>
          <w:szCs w:val="27"/>
        </w:rPr>
      </w:pPr>
      <w:r>
        <w:rPr>
          <w:color w:val="000000"/>
          <w:sz w:val="27"/>
          <w:szCs w:val="27"/>
        </w:rPr>
        <w:t>17. Пункт 4 статьи 51.2. изложить в следующей редакции:</w:t>
      </w:r>
      <w:r>
        <w:rPr>
          <w:color w:val="000000"/>
          <w:sz w:val="27"/>
          <w:szCs w:val="27"/>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B61D9" w:rsidRDefault="009B61D9" w:rsidP="009B61D9">
      <w:pPr>
        <w:pStyle w:val="a3"/>
        <w:rPr>
          <w:color w:val="000000"/>
          <w:sz w:val="27"/>
          <w:szCs w:val="27"/>
        </w:rPr>
      </w:pPr>
      <w:r>
        <w:rPr>
          <w:color w:val="000000"/>
          <w:sz w:val="27"/>
          <w:szCs w:val="27"/>
        </w:rPr>
        <w:t>18. Подпункт 2 пункта 2 статьи 53.1. признать утратившим силу.</w:t>
      </w:r>
    </w:p>
    <w:p w:rsidR="009B61D9" w:rsidRDefault="009B61D9" w:rsidP="009B61D9">
      <w:pPr>
        <w:pStyle w:val="a3"/>
        <w:rPr>
          <w:color w:val="000000"/>
          <w:sz w:val="27"/>
          <w:szCs w:val="27"/>
        </w:rPr>
      </w:pPr>
      <w:r>
        <w:rPr>
          <w:color w:val="000000"/>
          <w:sz w:val="27"/>
          <w:szCs w:val="27"/>
        </w:rPr>
        <w:t>19. Статью 56. изложить в следующей редакции:</w:t>
      </w:r>
      <w:r>
        <w:rPr>
          <w:color w:val="000000"/>
          <w:sz w:val="27"/>
          <w:szCs w:val="27"/>
        </w:rPr>
        <w:br/>
        <w:t>«Статья 56. Муниципальное имущество</w:t>
      </w:r>
      <w:r>
        <w:rPr>
          <w:color w:val="000000"/>
          <w:sz w:val="27"/>
          <w:szCs w:val="27"/>
        </w:rPr>
        <w:br/>
        <w:t>1. В собственности муниципального образования могут находиться:</w:t>
      </w:r>
      <w:r>
        <w:rPr>
          <w:color w:val="000000"/>
          <w:sz w:val="27"/>
          <w:szCs w:val="27"/>
        </w:rPr>
        <w:br/>
        <w:t>1) имущество, предназначенное для решения установленных настоящим Уставом вопросов местного значения;</w:t>
      </w:r>
      <w:r>
        <w:rPr>
          <w:color w:val="000000"/>
          <w:sz w:val="27"/>
          <w:szCs w:val="27"/>
        </w:rPr>
        <w:b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Ненецкого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 ФЗ «Об общих принципах организации местного самоуправления в Российской Федерации»;</w:t>
      </w:r>
      <w:r>
        <w:rPr>
          <w:color w:val="000000"/>
          <w:sz w:val="27"/>
          <w:szCs w:val="27"/>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r>
        <w:rPr>
          <w:color w:val="000000"/>
          <w:sz w:val="27"/>
          <w:szCs w:val="27"/>
        </w:rPr>
        <w:b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Pr>
          <w:color w:val="000000"/>
          <w:sz w:val="27"/>
          <w:szCs w:val="27"/>
        </w:rPr>
        <w:br/>
        <w:t>5) имущество, предназначенное для решения вопросов местного значения в соответствии с частями 3 и 4 статьи 14, частями 1 и 1.1 статьи 17 Федерального закона от 06.10.2003 № 131 – ФЗ «Об общих принципах организации местного самоуправления в Российской Федерации».</w:t>
      </w:r>
      <w:r>
        <w:rPr>
          <w:color w:val="000000"/>
          <w:sz w:val="27"/>
          <w:szCs w:val="27"/>
        </w:rPr>
        <w:b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61D9" w:rsidRDefault="009B61D9" w:rsidP="009B61D9">
      <w:pPr>
        <w:pStyle w:val="a3"/>
        <w:rPr>
          <w:color w:val="000000"/>
          <w:sz w:val="27"/>
          <w:szCs w:val="27"/>
        </w:rPr>
      </w:pPr>
      <w:r>
        <w:rPr>
          <w:color w:val="000000"/>
          <w:sz w:val="27"/>
          <w:szCs w:val="27"/>
        </w:rPr>
        <w:t>20. Пункт 3 статьи 63 изложить в следующей редакции:</w:t>
      </w:r>
      <w:r>
        <w:rPr>
          <w:color w:val="000000"/>
          <w:sz w:val="27"/>
          <w:szCs w:val="27"/>
        </w:rPr>
        <w:br/>
        <w:t>«3. Исполнение местного бюджета осуществляется администрацией муниципального образования в соответствии с Бюджетным кодексом Российской Федерации.</w:t>
      </w:r>
      <w:r>
        <w:rPr>
          <w:color w:val="000000"/>
          <w:sz w:val="27"/>
          <w:szCs w:val="27"/>
        </w:rPr>
        <w:br/>
        <w:t>Руководитель финансового органа администрации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B61D9" w:rsidRDefault="009B61D9" w:rsidP="009B61D9">
      <w:pPr>
        <w:pStyle w:val="a3"/>
        <w:rPr>
          <w:color w:val="000000"/>
          <w:sz w:val="27"/>
          <w:szCs w:val="27"/>
        </w:rPr>
      </w:pPr>
      <w:r>
        <w:rPr>
          <w:color w:val="000000"/>
          <w:sz w:val="27"/>
          <w:szCs w:val="27"/>
        </w:rPr>
        <w:t>21. Пункт 3 статьи 63 изложить в следующей редакции:</w:t>
      </w:r>
      <w:r>
        <w:rPr>
          <w:color w:val="000000"/>
          <w:sz w:val="27"/>
          <w:szCs w:val="27"/>
        </w:rPr>
        <w:br/>
        <w:t>«3. Исполнение местного бюджета осуществляется администрацией муниципального образования в соответствии с Бюджетным кодексом Российской Федерации.</w:t>
      </w:r>
      <w:r>
        <w:rPr>
          <w:color w:val="000000"/>
          <w:sz w:val="27"/>
          <w:szCs w:val="27"/>
        </w:rPr>
        <w:br/>
        <w:t>Руководитель финансового органа администрации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B61D9" w:rsidRDefault="009B61D9" w:rsidP="009B61D9">
      <w:pPr>
        <w:pStyle w:val="a3"/>
        <w:rPr>
          <w:color w:val="000000"/>
          <w:sz w:val="27"/>
          <w:szCs w:val="27"/>
        </w:rPr>
      </w:pPr>
      <w:r>
        <w:rPr>
          <w:color w:val="000000"/>
          <w:sz w:val="27"/>
          <w:szCs w:val="27"/>
        </w:rPr>
        <w:t>22. Признать утратившими силу:</w:t>
      </w:r>
      <w:r>
        <w:rPr>
          <w:color w:val="000000"/>
          <w:sz w:val="27"/>
          <w:szCs w:val="27"/>
        </w:rPr>
        <w:br/>
      </w:r>
      <w:proofErr w:type="spellStart"/>
      <w:r>
        <w:rPr>
          <w:color w:val="000000"/>
          <w:sz w:val="27"/>
          <w:szCs w:val="27"/>
        </w:rPr>
        <w:t>a</w:t>
      </w:r>
      <w:proofErr w:type="spellEnd"/>
      <w:r>
        <w:rPr>
          <w:color w:val="000000"/>
          <w:sz w:val="27"/>
          <w:szCs w:val="27"/>
        </w:rPr>
        <w:t>. статью 62;</w:t>
      </w:r>
      <w:r>
        <w:rPr>
          <w:color w:val="000000"/>
          <w:sz w:val="27"/>
          <w:szCs w:val="27"/>
        </w:rPr>
        <w:br/>
      </w:r>
      <w:proofErr w:type="spellStart"/>
      <w:r>
        <w:rPr>
          <w:color w:val="000000"/>
          <w:sz w:val="27"/>
          <w:szCs w:val="27"/>
        </w:rPr>
        <w:t>b</w:t>
      </w:r>
      <w:proofErr w:type="spellEnd"/>
      <w:r>
        <w:rPr>
          <w:color w:val="000000"/>
          <w:sz w:val="27"/>
          <w:szCs w:val="27"/>
        </w:rPr>
        <w:t>. статьи 64 – 67;</w:t>
      </w:r>
      <w:r>
        <w:rPr>
          <w:color w:val="000000"/>
          <w:sz w:val="27"/>
          <w:szCs w:val="27"/>
        </w:rPr>
        <w:br/>
      </w:r>
      <w:proofErr w:type="spellStart"/>
      <w:r>
        <w:rPr>
          <w:color w:val="000000"/>
          <w:sz w:val="27"/>
          <w:szCs w:val="27"/>
        </w:rPr>
        <w:t>c</w:t>
      </w:r>
      <w:proofErr w:type="spellEnd"/>
      <w:r>
        <w:rPr>
          <w:color w:val="000000"/>
          <w:sz w:val="27"/>
          <w:szCs w:val="27"/>
        </w:rPr>
        <w:t>. статьи 76, 77</w:t>
      </w:r>
      <w:r>
        <w:rPr>
          <w:color w:val="000000"/>
          <w:sz w:val="27"/>
          <w:szCs w:val="27"/>
        </w:rPr>
        <w:br/>
      </w:r>
      <w:proofErr w:type="spellStart"/>
      <w:r>
        <w:rPr>
          <w:color w:val="000000"/>
          <w:sz w:val="27"/>
          <w:szCs w:val="27"/>
        </w:rPr>
        <w:t>d</w:t>
      </w:r>
      <w:proofErr w:type="spellEnd"/>
      <w:r>
        <w:rPr>
          <w:color w:val="000000"/>
          <w:sz w:val="27"/>
          <w:szCs w:val="27"/>
        </w:rPr>
        <w:t>. статью 84.</w:t>
      </w:r>
    </w:p>
    <w:p w:rsidR="009B61D9" w:rsidRDefault="009B61D9" w:rsidP="009B61D9">
      <w:pPr>
        <w:pStyle w:val="a3"/>
        <w:rPr>
          <w:color w:val="000000"/>
          <w:sz w:val="27"/>
          <w:szCs w:val="27"/>
        </w:rPr>
      </w:pPr>
      <w:r>
        <w:rPr>
          <w:color w:val="000000"/>
          <w:sz w:val="27"/>
          <w:szCs w:val="27"/>
        </w:rPr>
        <w:t>Глава МО</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154660" w:rsidRDefault="00154660"/>
    <w:sectPr w:rsidR="00154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9B61D9"/>
    <w:rsid w:val="00154660"/>
    <w:rsid w:val="009B6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6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1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3715</Words>
  <Characters>21182</Characters>
  <Application>Microsoft Office Word</Application>
  <DocSecurity>0</DocSecurity>
  <Lines>176</Lines>
  <Paragraphs>49</Paragraphs>
  <ScaleCrop>false</ScaleCrop>
  <Company>Microsoft</Company>
  <LinksUpToDate>false</LinksUpToDate>
  <CharactersWithSpaces>24848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2022-10-03T07:20:00Z</dcterms:created>
  <dcterms:modified xsi:type="dcterms:W3CDTF">2022-10-03T07:21:00Z</dcterms:modified>
</cp:coreProperties>
</file>