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A" w:rsidRDefault="00BA59BA" w:rsidP="000213B4">
      <w:pPr>
        <w:rPr>
          <w:sz w:val="26"/>
          <w:szCs w:val="26"/>
        </w:rPr>
      </w:pPr>
    </w:p>
    <w:p w:rsidR="00BA59BA" w:rsidRDefault="00BA59BA" w:rsidP="000213B4">
      <w:pPr>
        <w:rPr>
          <w:sz w:val="26"/>
          <w:szCs w:val="26"/>
        </w:rPr>
      </w:pPr>
    </w:p>
    <w:p w:rsidR="00BA59BA" w:rsidRPr="00E15A57" w:rsidRDefault="00BA59BA" w:rsidP="000213B4">
      <w:pPr>
        <w:tabs>
          <w:tab w:val="left" w:pos="7815"/>
        </w:tabs>
        <w:ind w:left="5670"/>
        <w:jc w:val="right"/>
        <w:rPr>
          <w:sz w:val="22"/>
          <w:szCs w:val="22"/>
        </w:rPr>
      </w:pPr>
      <w:r w:rsidRPr="00E15A57">
        <w:rPr>
          <w:sz w:val="22"/>
          <w:szCs w:val="22"/>
        </w:rPr>
        <w:t>У</w:t>
      </w:r>
      <w:r>
        <w:rPr>
          <w:sz w:val="22"/>
          <w:szCs w:val="22"/>
        </w:rPr>
        <w:t>ТВЕРЖДЕН</w:t>
      </w:r>
    </w:p>
    <w:p w:rsidR="00BA59BA" w:rsidRDefault="00BA59BA" w:rsidP="000213B4">
      <w:pPr>
        <w:tabs>
          <w:tab w:val="left" w:pos="7815"/>
        </w:tabs>
        <w:ind w:left="4678"/>
        <w:jc w:val="right"/>
        <w:rPr>
          <w:sz w:val="22"/>
          <w:szCs w:val="22"/>
        </w:rPr>
      </w:pPr>
      <w:r w:rsidRPr="00E15A57">
        <w:rPr>
          <w:sz w:val="22"/>
          <w:szCs w:val="22"/>
        </w:rPr>
        <w:t xml:space="preserve">постановлением Администрации </w:t>
      </w:r>
      <w:r>
        <w:rPr>
          <w:sz w:val="22"/>
          <w:szCs w:val="22"/>
        </w:rPr>
        <w:t xml:space="preserve">муниципального образования </w:t>
      </w:r>
    </w:p>
    <w:p w:rsidR="00BA59BA" w:rsidRDefault="00BA59BA" w:rsidP="000213B4">
      <w:pPr>
        <w:tabs>
          <w:tab w:val="left" w:pos="7815"/>
        </w:tabs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E15A57">
        <w:rPr>
          <w:sz w:val="22"/>
          <w:szCs w:val="22"/>
        </w:rPr>
        <w:t xml:space="preserve"> </w:t>
      </w:r>
    </w:p>
    <w:p w:rsidR="00BA59BA" w:rsidRPr="003A7D56" w:rsidRDefault="00BA59BA" w:rsidP="000213B4">
      <w:pPr>
        <w:tabs>
          <w:tab w:val="left" w:pos="7815"/>
        </w:tabs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E15A57">
        <w:rPr>
          <w:sz w:val="22"/>
          <w:szCs w:val="22"/>
        </w:rPr>
        <w:t>т</w:t>
      </w:r>
      <w:r>
        <w:rPr>
          <w:sz w:val="22"/>
          <w:szCs w:val="22"/>
        </w:rPr>
        <w:t xml:space="preserve"> 00.00.0000</w:t>
      </w:r>
      <w:r w:rsidRPr="00E15A57">
        <w:rPr>
          <w:sz w:val="22"/>
          <w:szCs w:val="22"/>
        </w:rPr>
        <w:t xml:space="preserve"> № </w:t>
      </w:r>
      <w:r>
        <w:rPr>
          <w:sz w:val="22"/>
          <w:szCs w:val="22"/>
        </w:rPr>
        <w:t>000</w:t>
      </w:r>
      <w:r w:rsidRPr="00E15A57">
        <w:rPr>
          <w:sz w:val="22"/>
          <w:szCs w:val="22"/>
        </w:rPr>
        <w:t>п</w:t>
      </w:r>
    </w:p>
    <w:p w:rsidR="00BA59BA" w:rsidRDefault="00BA59BA" w:rsidP="000213B4">
      <w:pPr>
        <w:tabs>
          <w:tab w:val="left" w:pos="7815"/>
        </w:tabs>
        <w:ind w:left="5103"/>
        <w:jc w:val="both"/>
        <w:rPr>
          <w:sz w:val="26"/>
          <w:szCs w:val="26"/>
        </w:rPr>
      </w:pPr>
    </w:p>
    <w:p w:rsidR="00BA59BA" w:rsidRDefault="00BA59BA" w:rsidP="000213B4">
      <w:pPr>
        <w:rPr>
          <w:sz w:val="26"/>
          <w:szCs w:val="26"/>
        </w:rPr>
      </w:pPr>
    </w:p>
    <w:p w:rsidR="00BA59BA" w:rsidRPr="00D747FD" w:rsidRDefault="00BA59BA" w:rsidP="000213B4">
      <w:pPr>
        <w:ind w:firstLine="709"/>
        <w:jc w:val="center"/>
        <w:rPr>
          <w:b/>
          <w:bCs/>
          <w:sz w:val="26"/>
          <w:szCs w:val="26"/>
        </w:rPr>
      </w:pPr>
      <w:r w:rsidRPr="00D747FD">
        <w:rPr>
          <w:b/>
          <w:bCs/>
          <w:sz w:val="26"/>
          <w:szCs w:val="26"/>
        </w:rPr>
        <w:t>Административный регламент</w:t>
      </w:r>
    </w:p>
    <w:p w:rsidR="00BA59BA" w:rsidRPr="00D747FD" w:rsidRDefault="00BA59BA" w:rsidP="000213B4">
      <w:pPr>
        <w:ind w:firstLine="709"/>
        <w:jc w:val="center"/>
        <w:rPr>
          <w:b/>
          <w:bCs/>
          <w:sz w:val="26"/>
          <w:szCs w:val="26"/>
        </w:rPr>
      </w:pPr>
      <w:r w:rsidRPr="00D747FD">
        <w:rPr>
          <w:b/>
          <w:bCs/>
          <w:sz w:val="26"/>
          <w:szCs w:val="26"/>
        </w:rPr>
        <w:t xml:space="preserve"> предоставления муниципальной услуги «Предоставление информации об объектах, находящихся в </w:t>
      </w:r>
      <w:r>
        <w:rPr>
          <w:b/>
          <w:bCs/>
          <w:sz w:val="26"/>
          <w:szCs w:val="26"/>
        </w:rPr>
        <w:t xml:space="preserve">муниципальной </w:t>
      </w:r>
      <w:r w:rsidRPr="00D747FD">
        <w:rPr>
          <w:b/>
          <w:bCs/>
          <w:sz w:val="26"/>
          <w:szCs w:val="26"/>
        </w:rPr>
        <w:t>собственности»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</w:p>
    <w:p w:rsidR="00BA59BA" w:rsidRDefault="00BA59BA" w:rsidP="000213B4">
      <w:pPr>
        <w:numPr>
          <w:ilvl w:val="0"/>
          <w:numId w:val="2"/>
        </w:numPr>
        <w:tabs>
          <w:tab w:val="left" w:pos="1134"/>
          <w:tab w:val="left" w:pos="2694"/>
          <w:tab w:val="left" w:pos="3119"/>
          <w:tab w:val="left" w:pos="3828"/>
        </w:tabs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</w:p>
    <w:p w:rsidR="00BA59BA" w:rsidRDefault="00BA59BA" w:rsidP="000213B4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3224B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sz w:val="26"/>
          <w:szCs w:val="26"/>
        </w:rPr>
        <w:t>«</w:t>
      </w:r>
      <w:r w:rsidRPr="003224B3">
        <w:rPr>
          <w:sz w:val="26"/>
          <w:szCs w:val="26"/>
        </w:rPr>
        <w:t xml:space="preserve">Предоставление информации об объектах, находящихся в </w:t>
      </w:r>
      <w:r>
        <w:rPr>
          <w:sz w:val="26"/>
          <w:szCs w:val="26"/>
        </w:rPr>
        <w:t xml:space="preserve">муниципальной </w:t>
      </w:r>
      <w:r w:rsidRPr="003224B3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» (далее - Административный регламент) разработан в целях повышения качества </w:t>
      </w:r>
      <w:r w:rsidRPr="00C756BC">
        <w:rPr>
          <w:sz w:val="26"/>
          <w:szCs w:val="26"/>
        </w:rPr>
        <w:t xml:space="preserve">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</w:t>
      </w:r>
      <w:r w:rsidRPr="00B009A1">
        <w:rPr>
          <w:sz w:val="26"/>
          <w:szCs w:val="26"/>
        </w:rPr>
        <w:t>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</w:t>
      </w:r>
      <w:r>
        <w:rPr>
          <w:sz w:val="26"/>
          <w:szCs w:val="26"/>
        </w:rPr>
        <w:t>.</w:t>
      </w:r>
    </w:p>
    <w:p w:rsidR="00BA59BA" w:rsidRDefault="00BA59BA" w:rsidP="000213B4">
      <w:pPr>
        <w:numPr>
          <w:ilvl w:val="1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FA051F">
        <w:rPr>
          <w:sz w:val="26"/>
          <w:szCs w:val="26"/>
        </w:rPr>
        <w:t>Заявителями на получ</w:t>
      </w:r>
      <w:r>
        <w:rPr>
          <w:sz w:val="26"/>
          <w:szCs w:val="26"/>
        </w:rPr>
        <w:t>ение</w:t>
      </w:r>
      <w:r w:rsidRPr="00FA051F">
        <w:rPr>
          <w:sz w:val="26"/>
          <w:szCs w:val="26"/>
        </w:rPr>
        <w:t xml:space="preserve"> муниципальной услуги являются</w:t>
      </w:r>
      <w:r>
        <w:rPr>
          <w:sz w:val="26"/>
          <w:szCs w:val="26"/>
        </w:rPr>
        <w:t xml:space="preserve"> физические или юридические </w:t>
      </w:r>
      <w:r w:rsidRPr="00B7377B">
        <w:rPr>
          <w:sz w:val="26"/>
          <w:szCs w:val="26"/>
        </w:rPr>
        <w:t>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6"/>
          <w:szCs w:val="26"/>
        </w:rPr>
        <w:t xml:space="preserve">, </w:t>
      </w:r>
      <w:r w:rsidRPr="00FA051F">
        <w:rPr>
          <w:sz w:val="26"/>
          <w:szCs w:val="26"/>
        </w:rPr>
        <w:t>либо их уполномоченные представители, обратившиеся с запросом о предоставлении муниципальной услуги, выраженным в устной, п</w:t>
      </w:r>
      <w:r>
        <w:rPr>
          <w:sz w:val="26"/>
          <w:szCs w:val="26"/>
        </w:rPr>
        <w:t>исьменной или электронной форме (далее – заявители).</w:t>
      </w:r>
    </w:p>
    <w:p w:rsidR="00BA59BA" w:rsidRPr="001C6B05" w:rsidRDefault="00BA59BA" w:rsidP="000213B4">
      <w:pPr>
        <w:numPr>
          <w:ilvl w:val="1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1C6B05">
        <w:rPr>
          <w:sz w:val="26"/>
          <w:szCs w:val="26"/>
        </w:rPr>
        <w:t>Настоящий административный регламент разработан на основании: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 w:rsidRPr="001C6B05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B512AA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B512AA">
        <w:rPr>
          <w:sz w:val="26"/>
          <w:szCs w:val="26"/>
        </w:rPr>
        <w:t xml:space="preserve"> </w:t>
      </w:r>
      <w:hyperlink r:id="rId5" w:history="1">
        <w:r w:rsidRPr="00B512AA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>а</w:t>
      </w:r>
      <w:r w:rsidRPr="00B512A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РФ, 2003, № 40, Парламентская газета, 2003, № 186, Российская газета, 2003, №</w:t>
      </w:r>
      <w:r>
        <w:rPr>
          <w:sz w:val="26"/>
          <w:szCs w:val="26"/>
        </w:rPr>
        <w:t xml:space="preserve"> 202);</w:t>
      </w:r>
    </w:p>
    <w:p w:rsidR="00BA59BA" w:rsidRPr="001C6B05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C6B05">
        <w:rPr>
          <w:sz w:val="26"/>
          <w:szCs w:val="26"/>
        </w:rPr>
        <w:t xml:space="preserve">Федерального </w:t>
      </w:r>
      <w:hyperlink r:id="rId6" w:history="1">
        <w:r w:rsidRPr="001C6B05">
          <w:rPr>
            <w:sz w:val="26"/>
            <w:szCs w:val="26"/>
          </w:rPr>
          <w:t>закона</w:t>
        </w:r>
      </w:hyperlink>
      <w:r w:rsidRPr="001C6B0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4179, «Российской газете» - 08.04.2011);</w:t>
      </w:r>
    </w:p>
    <w:p w:rsidR="00BA59BA" w:rsidRPr="001C6B05" w:rsidRDefault="00BA59BA" w:rsidP="000213B4">
      <w:pPr>
        <w:ind w:firstLine="709"/>
        <w:jc w:val="both"/>
        <w:outlineLvl w:val="1"/>
        <w:rPr>
          <w:sz w:val="26"/>
          <w:szCs w:val="26"/>
        </w:rPr>
      </w:pPr>
      <w:r w:rsidRPr="001C6B05">
        <w:rPr>
          <w:sz w:val="26"/>
          <w:szCs w:val="26"/>
        </w:rPr>
        <w:t xml:space="preserve">3) Федерального </w:t>
      </w:r>
      <w:hyperlink r:id="rId7" w:history="1">
        <w:r w:rsidRPr="001C6B05">
          <w:rPr>
            <w:sz w:val="26"/>
            <w:szCs w:val="26"/>
          </w:rPr>
          <w:t>закон</w:t>
        </w:r>
      </w:hyperlink>
      <w:r w:rsidRPr="001C6B05">
        <w:rPr>
          <w:sz w:val="26"/>
          <w:szCs w:val="26"/>
        </w:rPr>
        <w:t>а от 02.05.2006 года № 59-ФЗ «О порядке рассмотрения обращений граждан Российской Федерации» (Парламентская газета, № 70-7</w:t>
      </w:r>
      <w:r>
        <w:rPr>
          <w:sz w:val="26"/>
          <w:szCs w:val="26"/>
        </w:rPr>
        <w:t>1, 11.05.2006);</w:t>
      </w:r>
    </w:p>
    <w:p w:rsidR="00BA59BA" w:rsidRPr="000213B4" w:rsidRDefault="00BA59BA" w:rsidP="000213B4">
      <w:pPr>
        <w:ind w:firstLine="709"/>
        <w:jc w:val="both"/>
        <w:outlineLvl w:val="1"/>
        <w:rPr>
          <w:i/>
          <w:iCs/>
          <w:color w:val="FF0000"/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C6B05">
        <w:rPr>
          <w:sz w:val="26"/>
          <w:szCs w:val="26"/>
        </w:rPr>
        <w:t>Устав</w:t>
      </w:r>
      <w:r>
        <w:rPr>
          <w:sz w:val="26"/>
          <w:szCs w:val="26"/>
        </w:rPr>
        <w:t>а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1C6B05">
        <w:rPr>
          <w:sz w:val="26"/>
          <w:szCs w:val="26"/>
        </w:rPr>
        <w:t xml:space="preserve"> </w:t>
      </w:r>
    </w:p>
    <w:p w:rsidR="00BA59BA" w:rsidRDefault="00BA59BA" w:rsidP="000213B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</w:t>
      </w:r>
      <w:r w:rsidRPr="000213B4">
        <w:t xml:space="preserve"> </w:t>
      </w:r>
      <w:hyperlink r:id="rId8" w:history="1">
        <w:r w:rsidRPr="00BE672B">
          <w:rPr>
            <w:sz w:val="26"/>
            <w:szCs w:val="26"/>
          </w:rPr>
          <w:t>Распоряжением</w:t>
        </w:r>
      </w:hyperlink>
      <w:r w:rsidRPr="00BE672B">
        <w:rPr>
          <w:sz w:val="26"/>
          <w:szCs w:val="26"/>
        </w:rPr>
        <w:t xml:space="preserve"> Администрации муниципального </w:t>
      </w: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BE672B">
        <w:rPr>
          <w:sz w:val="26"/>
          <w:szCs w:val="26"/>
        </w:rPr>
        <w:t xml:space="preserve"> от </w:t>
      </w:r>
      <w:r>
        <w:rPr>
          <w:sz w:val="26"/>
          <w:szCs w:val="26"/>
        </w:rPr>
        <w:t>03</w:t>
      </w:r>
      <w:r w:rsidRPr="00BE672B">
        <w:rPr>
          <w:sz w:val="26"/>
          <w:szCs w:val="26"/>
        </w:rPr>
        <w:t xml:space="preserve"> </w:t>
      </w:r>
      <w:r>
        <w:rPr>
          <w:sz w:val="26"/>
          <w:szCs w:val="26"/>
        </w:rPr>
        <w:t>12.2012</w:t>
      </w:r>
      <w:r w:rsidRPr="00BE67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</w:t>
      </w:r>
      <w:r w:rsidRPr="00BE672B">
        <w:rPr>
          <w:sz w:val="26"/>
          <w:szCs w:val="26"/>
        </w:rPr>
        <w:t xml:space="preserve"> «Об утверждении Положения об </w:t>
      </w:r>
      <w:r>
        <w:rPr>
          <w:sz w:val="26"/>
          <w:szCs w:val="26"/>
        </w:rPr>
        <w:t>общем отделе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BE672B">
        <w:rPr>
          <w:sz w:val="26"/>
          <w:szCs w:val="26"/>
        </w:rPr>
        <w:t>;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lastRenderedPageBreak/>
        <w:t xml:space="preserve">1.4. Место нахождения </w:t>
      </w:r>
      <w:r>
        <w:rPr>
          <w:sz w:val="26"/>
          <w:szCs w:val="26"/>
        </w:rPr>
        <w:t>общего отдела</w:t>
      </w:r>
      <w:r w:rsidRPr="002A4965">
        <w:rPr>
          <w:sz w:val="26"/>
          <w:szCs w:val="26"/>
        </w:rPr>
        <w:t xml:space="preserve"> Администрации муниципального </w:t>
      </w:r>
      <w:r>
        <w:rPr>
          <w:sz w:val="26"/>
          <w:szCs w:val="26"/>
        </w:rPr>
        <w:t>образования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2A4965">
        <w:rPr>
          <w:sz w:val="26"/>
          <w:szCs w:val="26"/>
        </w:rPr>
        <w:t xml:space="preserve"> 166</w:t>
      </w:r>
      <w:r>
        <w:rPr>
          <w:sz w:val="26"/>
          <w:szCs w:val="26"/>
        </w:rPr>
        <w:t>713</w:t>
      </w:r>
      <w:r w:rsidRPr="002A4965">
        <w:rPr>
          <w:sz w:val="26"/>
          <w:szCs w:val="26"/>
        </w:rPr>
        <w:t xml:space="preserve">, Ненецкий автономный округ, </w:t>
      </w:r>
      <w:r>
        <w:rPr>
          <w:sz w:val="26"/>
          <w:szCs w:val="26"/>
        </w:rPr>
        <w:t>д</w:t>
      </w:r>
      <w:r w:rsidRPr="002A496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Андег</w:t>
      </w:r>
      <w:proofErr w:type="spellEnd"/>
      <w:r w:rsidRPr="002A4965">
        <w:rPr>
          <w:sz w:val="26"/>
          <w:szCs w:val="26"/>
        </w:rPr>
        <w:t xml:space="preserve">, ул. </w:t>
      </w:r>
      <w:r>
        <w:rPr>
          <w:sz w:val="26"/>
          <w:szCs w:val="26"/>
        </w:rPr>
        <w:t>Школьная</w:t>
      </w:r>
      <w:r w:rsidRPr="002A4965">
        <w:rPr>
          <w:sz w:val="26"/>
          <w:szCs w:val="26"/>
        </w:rPr>
        <w:t>, д.</w:t>
      </w:r>
      <w:r>
        <w:rPr>
          <w:sz w:val="26"/>
          <w:szCs w:val="26"/>
        </w:rPr>
        <w:t>1</w:t>
      </w:r>
      <w:r w:rsidRPr="002A4965">
        <w:rPr>
          <w:sz w:val="26"/>
          <w:szCs w:val="26"/>
        </w:rPr>
        <w:t>.</w:t>
      </w:r>
    </w:p>
    <w:p w:rsidR="00BA59BA" w:rsidRPr="00BE672B" w:rsidRDefault="00BA59BA" w:rsidP="000213B4">
      <w:pPr>
        <w:ind w:firstLine="709"/>
        <w:jc w:val="both"/>
        <w:rPr>
          <w:sz w:val="26"/>
          <w:szCs w:val="26"/>
        </w:rPr>
      </w:pPr>
      <w:r w:rsidRPr="00BE672B">
        <w:rPr>
          <w:sz w:val="26"/>
          <w:szCs w:val="26"/>
        </w:rPr>
        <w:t xml:space="preserve">График работы: Понедельник - пятница - с </w:t>
      </w:r>
      <w:r>
        <w:rPr>
          <w:sz w:val="26"/>
          <w:szCs w:val="26"/>
        </w:rPr>
        <w:t>08</w:t>
      </w:r>
      <w:r w:rsidRPr="00BE672B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Pr="00BE672B">
        <w:rPr>
          <w:sz w:val="26"/>
          <w:szCs w:val="26"/>
        </w:rPr>
        <w:t xml:space="preserve">0 часов до </w:t>
      </w:r>
      <w:r>
        <w:rPr>
          <w:sz w:val="26"/>
          <w:szCs w:val="26"/>
        </w:rPr>
        <w:t>17</w:t>
      </w:r>
      <w:r w:rsidRPr="00BE672B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E672B">
        <w:rPr>
          <w:sz w:val="26"/>
          <w:szCs w:val="26"/>
        </w:rPr>
        <w:t xml:space="preserve"> часов;</w:t>
      </w:r>
    </w:p>
    <w:p w:rsidR="00BA59BA" w:rsidRPr="00BE672B" w:rsidRDefault="00BA59BA" w:rsidP="000213B4">
      <w:pPr>
        <w:ind w:firstLine="709"/>
        <w:jc w:val="both"/>
        <w:rPr>
          <w:sz w:val="26"/>
          <w:szCs w:val="26"/>
        </w:rPr>
      </w:pPr>
      <w:r w:rsidRPr="00BE672B">
        <w:rPr>
          <w:sz w:val="26"/>
          <w:szCs w:val="26"/>
        </w:rPr>
        <w:t xml:space="preserve">Перерыв с </w:t>
      </w:r>
      <w:r>
        <w:rPr>
          <w:sz w:val="26"/>
          <w:szCs w:val="26"/>
        </w:rPr>
        <w:t>12</w:t>
      </w:r>
      <w:r w:rsidRPr="00BE672B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Pr="00BE672B">
        <w:rPr>
          <w:sz w:val="26"/>
          <w:szCs w:val="26"/>
        </w:rPr>
        <w:t xml:space="preserve">0 часов до </w:t>
      </w:r>
      <w:r>
        <w:rPr>
          <w:sz w:val="26"/>
          <w:szCs w:val="26"/>
        </w:rPr>
        <w:t>13</w:t>
      </w:r>
      <w:r w:rsidRPr="00BE672B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E672B">
        <w:rPr>
          <w:sz w:val="26"/>
          <w:szCs w:val="26"/>
        </w:rPr>
        <w:t xml:space="preserve"> часов;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 w:rsidRPr="00BE672B">
        <w:rPr>
          <w:sz w:val="26"/>
          <w:szCs w:val="26"/>
        </w:rPr>
        <w:t>Выходной - суббота, воскресенье.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Номера справочных телефонов: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>телефон</w:t>
      </w:r>
      <w:r>
        <w:rPr>
          <w:sz w:val="26"/>
          <w:szCs w:val="26"/>
        </w:rPr>
        <w:t xml:space="preserve"> общего </w:t>
      </w:r>
      <w:r w:rsidRPr="002A4965">
        <w:rPr>
          <w:sz w:val="26"/>
          <w:szCs w:val="26"/>
        </w:rPr>
        <w:t xml:space="preserve">отдела Администрации муниципального </w:t>
      </w:r>
      <w:r>
        <w:rPr>
          <w:sz w:val="26"/>
          <w:szCs w:val="26"/>
        </w:rPr>
        <w:t>образования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2A4965">
        <w:rPr>
          <w:sz w:val="26"/>
          <w:szCs w:val="26"/>
        </w:rPr>
        <w:t>: 8(8185</w:t>
      </w:r>
      <w:r>
        <w:rPr>
          <w:sz w:val="26"/>
          <w:szCs w:val="26"/>
        </w:rPr>
        <w:t>3</w:t>
      </w:r>
      <w:r w:rsidRPr="002A4965">
        <w:rPr>
          <w:sz w:val="26"/>
          <w:szCs w:val="26"/>
        </w:rPr>
        <w:t xml:space="preserve">) </w:t>
      </w:r>
      <w:r>
        <w:rPr>
          <w:sz w:val="26"/>
          <w:szCs w:val="26"/>
        </w:rPr>
        <w:t>32</w:t>
      </w:r>
      <w:r w:rsidRPr="002A4965">
        <w:rPr>
          <w:sz w:val="26"/>
          <w:szCs w:val="26"/>
        </w:rPr>
        <w:t>-</w:t>
      </w:r>
      <w:r>
        <w:rPr>
          <w:sz w:val="26"/>
          <w:szCs w:val="26"/>
        </w:rPr>
        <w:t>141</w:t>
      </w:r>
      <w:r w:rsidRPr="002A4965">
        <w:rPr>
          <w:sz w:val="26"/>
          <w:szCs w:val="26"/>
        </w:rPr>
        <w:t>;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50407C">
        <w:rPr>
          <w:sz w:val="26"/>
          <w:szCs w:val="26"/>
        </w:rPr>
        <w:t>1</w:t>
      </w:r>
      <w:r>
        <w:rPr>
          <w:sz w:val="26"/>
          <w:szCs w:val="26"/>
        </w:rPr>
        <w:t xml:space="preserve">.6. </w:t>
      </w:r>
      <w:r w:rsidRPr="002A4965">
        <w:rPr>
          <w:sz w:val="26"/>
          <w:szCs w:val="26"/>
        </w:rPr>
        <w:t xml:space="preserve">Адрес официального сайта муниципального </w:t>
      </w:r>
      <w:r>
        <w:rPr>
          <w:sz w:val="26"/>
          <w:szCs w:val="26"/>
        </w:rPr>
        <w:t>образования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2A496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A4965">
        <w:rPr>
          <w:sz w:val="26"/>
          <w:szCs w:val="26"/>
          <w:lang w:val="en-US"/>
        </w:rPr>
        <w:t>www</w:t>
      </w:r>
      <w:r w:rsidRPr="002A496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andeg</w:t>
      </w:r>
      <w:proofErr w:type="spellEnd"/>
      <w:r w:rsidRPr="00A72506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nao</w:t>
      </w:r>
      <w:proofErr w:type="spellEnd"/>
      <w:r w:rsidRPr="002A4965">
        <w:rPr>
          <w:sz w:val="26"/>
          <w:szCs w:val="26"/>
        </w:rPr>
        <w:t>.</w:t>
      </w:r>
      <w:proofErr w:type="spellStart"/>
      <w:r w:rsidRPr="002A4965">
        <w:rPr>
          <w:sz w:val="26"/>
          <w:szCs w:val="26"/>
          <w:lang w:val="en-US"/>
        </w:rPr>
        <w:t>ru</w:t>
      </w:r>
      <w:proofErr w:type="spellEnd"/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Сайт).</w:t>
      </w:r>
    </w:p>
    <w:p w:rsidR="00BA59BA" w:rsidRPr="00A72506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 </w:t>
      </w:r>
      <w:r w:rsidRPr="002A4965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2A4965">
        <w:rPr>
          <w:sz w:val="26"/>
          <w:szCs w:val="26"/>
        </w:rPr>
        <w:t>Е-</w:t>
      </w:r>
      <w:r w:rsidRPr="00B86562">
        <w:rPr>
          <w:sz w:val="26"/>
          <w:szCs w:val="26"/>
          <w:lang w:val="en-US"/>
        </w:rPr>
        <w:t>mail</w:t>
      </w:r>
      <w:r w:rsidRPr="00B86562"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andeg</w:t>
      </w:r>
      <w:proofErr w:type="spellEnd"/>
      <w:r w:rsidRPr="00A72506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sovet</w:t>
      </w:r>
      <w:proofErr w:type="spellEnd"/>
      <w:r w:rsidRPr="00A72506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A7250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BA59BA" w:rsidRPr="00FB0011" w:rsidRDefault="00BA59BA" w:rsidP="000213B4">
      <w:pPr>
        <w:ind w:firstLine="709"/>
        <w:jc w:val="both"/>
        <w:rPr>
          <w:sz w:val="26"/>
          <w:szCs w:val="26"/>
        </w:rPr>
      </w:pPr>
      <w:r w:rsidRPr="00FB0011">
        <w:rPr>
          <w:sz w:val="26"/>
          <w:szCs w:val="26"/>
        </w:rPr>
        <w:t>1.7. Информирование о порядке предоставления муниципальной услуги  на территории муниципального</w:t>
      </w:r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FB0011">
        <w:rPr>
          <w:sz w:val="26"/>
          <w:szCs w:val="26"/>
        </w:rPr>
        <w:t xml:space="preserve"> осуществляются:</w:t>
      </w:r>
    </w:p>
    <w:p w:rsidR="00BA59BA" w:rsidRPr="00EC7AB2" w:rsidRDefault="00BA59BA" w:rsidP="000213B4">
      <w:pPr>
        <w:ind w:firstLine="709"/>
        <w:jc w:val="both"/>
        <w:rPr>
          <w:sz w:val="26"/>
          <w:szCs w:val="26"/>
        </w:rPr>
      </w:pPr>
      <w:r w:rsidRPr="00EC7AB2">
        <w:rPr>
          <w:sz w:val="26"/>
          <w:szCs w:val="26"/>
        </w:rPr>
        <w:t>- по телефону;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A4965">
        <w:rPr>
          <w:sz w:val="26"/>
          <w:szCs w:val="26"/>
        </w:rPr>
        <w:t>по письменн</w:t>
      </w:r>
      <w:r>
        <w:rPr>
          <w:sz w:val="26"/>
          <w:szCs w:val="26"/>
        </w:rPr>
        <w:t>ым</w:t>
      </w:r>
      <w:r w:rsidRPr="002A4965">
        <w:rPr>
          <w:sz w:val="26"/>
          <w:szCs w:val="26"/>
        </w:rPr>
        <w:t xml:space="preserve"> обращения</w:t>
      </w:r>
      <w:r>
        <w:rPr>
          <w:sz w:val="26"/>
          <w:szCs w:val="26"/>
        </w:rPr>
        <w:t>м</w:t>
      </w:r>
      <w:r w:rsidRPr="002A4965">
        <w:rPr>
          <w:sz w:val="26"/>
          <w:szCs w:val="26"/>
        </w:rPr>
        <w:t>;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>- по электронной почте;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>- при личном обращении граждан.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 xml:space="preserve">При ответах на телефонные звонки и устные обращения специалисты </w:t>
      </w:r>
      <w:r>
        <w:rPr>
          <w:sz w:val="26"/>
          <w:szCs w:val="26"/>
        </w:rPr>
        <w:t xml:space="preserve">общего </w:t>
      </w:r>
      <w:r w:rsidRPr="002A4965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А</w:t>
      </w:r>
      <w:r w:rsidRPr="002A4965">
        <w:rPr>
          <w:sz w:val="26"/>
          <w:szCs w:val="26"/>
        </w:rPr>
        <w:t xml:space="preserve">дминистрации муниципального </w:t>
      </w:r>
      <w:r>
        <w:rPr>
          <w:sz w:val="26"/>
          <w:szCs w:val="26"/>
        </w:rPr>
        <w:t>образования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2A4965">
        <w:rPr>
          <w:sz w:val="26"/>
          <w:szCs w:val="26"/>
        </w:rPr>
        <w:t xml:space="preserve"> информируют о правилах предоставления муниципальной услуги. При невозможности специалиста, принявшего звонок, самостоятельно ответить на поставленные вопросы, телефонный звонок должен быть пер</w:t>
      </w:r>
      <w:r>
        <w:rPr>
          <w:sz w:val="26"/>
          <w:szCs w:val="26"/>
        </w:rPr>
        <w:t>еадресован (переведен) на другого  специалиста</w:t>
      </w:r>
      <w:r w:rsidRPr="002A4965">
        <w:rPr>
          <w:sz w:val="26"/>
          <w:szCs w:val="26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>При письменном обращении заявителя по порядку исполнения муниципальной услуги ответ на обращение направляется почтой или по электронной почте (при его наличии в обращении) в адрес заявителя в срок,</w:t>
      </w:r>
      <w:r>
        <w:rPr>
          <w:sz w:val="26"/>
          <w:szCs w:val="26"/>
        </w:rPr>
        <w:t xml:space="preserve"> не превышающий </w:t>
      </w:r>
      <w:r w:rsidRPr="009D6DE0">
        <w:rPr>
          <w:sz w:val="26"/>
          <w:szCs w:val="26"/>
        </w:rPr>
        <w:t>30 дней</w:t>
      </w:r>
      <w:r w:rsidRPr="002A4965">
        <w:rPr>
          <w:sz w:val="26"/>
          <w:szCs w:val="26"/>
        </w:rPr>
        <w:t xml:space="preserve"> со дня регистрации обращения.</w:t>
      </w:r>
    </w:p>
    <w:p w:rsidR="00BA59BA" w:rsidRPr="002A4965" w:rsidRDefault="00BA59BA" w:rsidP="000213B4">
      <w:pPr>
        <w:ind w:firstLine="709"/>
        <w:jc w:val="both"/>
        <w:rPr>
          <w:sz w:val="26"/>
          <w:szCs w:val="26"/>
        </w:rPr>
      </w:pPr>
      <w:r w:rsidRPr="002A4965">
        <w:rPr>
          <w:sz w:val="26"/>
          <w:szCs w:val="26"/>
        </w:rPr>
        <w:t>Ответ на обращение по порядку исполнения муниципальной услуги, поступившее в форме электронного документа, направляется в форме электронного документа по адресу электронной почты, указанному в обращении в срок не превышающий 30 дней со дня регистрации обращения.</w:t>
      </w:r>
    </w:p>
    <w:p w:rsidR="00BA59BA" w:rsidRDefault="00BA59BA" w:rsidP="000213B4">
      <w:pPr>
        <w:ind w:firstLine="540"/>
        <w:jc w:val="both"/>
        <w:rPr>
          <w:sz w:val="26"/>
          <w:szCs w:val="26"/>
        </w:rPr>
      </w:pPr>
      <w:r w:rsidRPr="002A4965">
        <w:rPr>
          <w:sz w:val="26"/>
          <w:szCs w:val="26"/>
        </w:rPr>
        <w:t xml:space="preserve">Прием заявителей при личном обращении ведется в порядке живой очереди работниками </w:t>
      </w:r>
      <w:r>
        <w:rPr>
          <w:sz w:val="26"/>
          <w:szCs w:val="26"/>
        </w:rPr>
        <w:t xml:space="preserve">общего </w:t>
      </w:r>
      <w:r w:rsidRPr="002A4965">
        <w:rPr>
          <w:sz w:val="26"/>
          <w:szCs w:val="26"/>
        </w:rPr>
        <w:t xml:space="preserve">отдела Администрации муниципального </w:t>
      </w: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в соответствии с графиком работы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НАО.</w:t>
      </w:r>
    </w:p>
    <w:p w:rsidR="00BA59BA" w:rsidRDefault="00BA59BA" w:rsidP="000213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A4965">
        <w:rPr>
          <w:sz w:val="26"/>
          <w:szCs w:val="26"/>
        </w:rPr>
        <w:t>Правила предоставления</w:t>
      </w:r>
      <w:r>
        <w:rPr>
          <w:sz w:val="26"/>
          <w:szCs w:val="26"/>
        </w:rPr>
        <w:t xml:space="preserve"> муниципальной услуги располагаю</w:t>
      </w:r>
      <w:r w:rsidRPr="002A4965">
        <w:rPr>
          <w:sz w:val="26"/>
          <w:szCs w:val="26"/>
        </w:rPr>
        <w:t xml:space="preserve">тся на информационном стенде, а также в сети Интернет на официальном сайте муниципального </w:t>
      </w:r>
      <w:r>
        <w:rPr>
          <w:sz w:val="26"/>
          <w:szCs w:val="26"/>
        </w:rPr>
        <w:t>образования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НАО.</w:t>
      </w:r>
      <w:r w:rsidRPr="002A4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A4965">
        <w:rPr>
          <w:sz w:val="26"/>
          <w:szCs w:val="26"/>
        </w:rPr>
        <w:t xml:space="preserve"> </w:t>
      </w:r>
    </w:p>
    <w:p w:rsidR="00BA59BA" w:rsidRDefault="00BA59BA" w:rsidP="000213B4">
      <w:pPr>
        <w:ind w:firstLine="567"/>
        <w:jc w:val="both"/>
        <w:rPr>
          <w:sz w:val="26"/>
          <w:szCs w:val="26"/>
        </w:rPr>
      </w:pPr>
    </w:p>
    <w:p w:rsidR="00BA59BA" w:rsidRDefault="00BA59BA" w:rsidP="000213B4">
      <w:pPr>
        <w:tabs>
          <w:tab w:val="left" w:pos="1276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Стандарт предоставления муниципальной услуги</w:t>
      </w:r>
    </w:p>
    <w:p w:rsidR="00BA59BA" w:rsidRDefault="00BA59BA" w:rsidP="000213B4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BA59BA" w:rsidRDefault="00BA59BA" w:rsidP="000213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муниципальной услуги - </w:t>
      </w:r>
      <w:r w:rsidRPr="00FC33BE">
        <w:rPr>
          <w:sz w:val="26"/>
          <w:szCs w:val="26"/>
        </w:rPr>
        <w:t>«</w:t>
      </w:r>
      <w:r w:rsidRPr="003224B3">
        <w:rPr>
          <w:sz w:val="26"/>
          <w:szCs w:val="26"/>
        </w:rPr>
        <w:t>Предоставление информа</w:t>
      </w:r>
      <w:r>
        <w:rPr>
          <w:sz w:val="26"/>
          <w:szCs w:val="26"/>
        </w:rPr>
        <w:t>ции об объектах, находящихся в муниципальной собственности</w:t>
      </w:r>
      <w:r w:rsidRPr="00FC33B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A59BA" w:rsidRPr="00566F6B" w:rsidRDefault="00BA59BA" w:rsidP="000213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66F6B">
        <w:rPr>
          <w:sz w:val="26"/>
          <w:szCs w:val="26"/>
        </w:rPr>
        <w:lastRenderedPageBreak/>
        <w:t xml:space="preserve">Орган,  предоставляющий </w:t>
      </w:r>
      <w:r>
        <w:rPr>
          <w:sz w:val="26"/>
          <w:szCs w:val="26"/>
        </w:rPr>
        <w:t>м</w:t>
      </w:r>
      <w:r w:rsidRPr="00566F6B">
        <w:rPr>
          <w:sz w:val="26"/>
          <w:szCs w:val="26"/>
        </w:rPr>
        <w:t xml:space="preserve">униципальную услугу - Администрация муниципального </w:t>
      </w: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566F6B">
        <w:rPr>
          <w:sz w:val="26"/>
          <w:szCs w:val="26"/>
        </w:rPr>
        <w:t xml:space="preserve">. </w:t>
      </w:r>
    </w:p>
    <w:p w:rsidR="00BA59BA" w:rsidRPr="001F0145" w:rsidRDefault="00BA59BA" w:rsidP="000213B4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145">
        <w:rPr>
          <w:rFonts w:ascii="Times New Roman" w:hAnsi="Times New Roman" w:cs="Times New Roman"/>
          <w:sz w:val="26"/>
          <w:szCs w:val="26"/>
        </w:rPr>
        <w:t xml:space="preserve">Структурное подразделение,  отвечающее за 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F0145">
        <w:rPr>
          <w:rFonts w:ascii="Times New Roman" w:hAnsi="Times New Roman" w:cs="Times New Roman"/>
          <w:sz w:val="26"/>
          <w:szCs w:val="26"/>
        </w:rPr>
        <w:t xml:space="preserve">униципальной услуги – </w:t>
      </w:r>
      <w:r>
        <w:rPr>
          <w:rFonts w:ascii="Times New Roman" w:hAnsi="Times New Roman" w:cs="Times New Roman"/>
          <w:sz w:val="26"/>
          <w:szCs w:val="26"/>
        </w:rPr>
        <w:t>общий отдел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Андегский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НАО  (далее – Отдел)</w:t>
      </w:r>
      <w:r w:rsidRPr="001F0145">
        <w:rPr>
          <w:rFonts w:ascii="Times New Roman" w:hAnsi="Times New Roman" w:cs="Times New Roman"/>
          <w:sz w:val="26"/>
          <w:szCs w:val="26"/>
        </w:rPr>
        <w:t>.</w:t>
      </w:r>
    </w:p>
    <w:p w:rsidR="00BA59BA" w:rsidRDefault="00BA59BA" w:rsidP="000213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512AA">
        <w:rPr>
          <w:sz w:val="26"/>
          <w:szCs w:val="26"/>
        </w:rPr>
        <w:t>Результат</w:t>
      </w:r>
      <w:r>
        <w:rPr>
          <w:sz w:val="26"/>
          <w:szCs w:val="26"/>
        </w:rPr>
        <w:t>ом</w:t>
      </w:r>
      <w:r w:rsidRPr="00B512AA">
        <w:rPr>
          <w:sz w:val="26"/>
          <w:szCs w:val="26"/>
        </w:rPr>
        <w:t xml:space="preserve"> предоставления муниципальной услуги</w:t>
      </w:r>
      <w:r>
        <w:rPr>
          <w:sz w:val="26"/>
          <w:szCs w:val="26"/>
        </w:rPr>
        <w:t xml:space="preserve"> является:</w:t>
      </w:r>
    </w:p>
    <w:p w:rsidR="00BA59BA" w:rsidRDefault="00BA59BA" w:rsidP="00D449E4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предоставление заявителю запрашиваемой информации в виде выписки из реестра муниципального имущества муниципального образования;</w:t>
      </w:r>
    </w:p>
    <w:p w:rsidR="00BA59BA" w:rsidRPr="00B512AA" w:rsidRDefault="00BA59BA" w:rsidP="00D449E4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направление заявителю уведомления об отсутствии запрашиваемой им информации.      </w:t>
      </w:r>
      <w:r w:rsidRPr="00B512AA">
        <w:rPr>
          <w:sz w:val="26"/>
          <w:szCs w:val="26"/>
        </w:rPr>
        <w:t xml:space="preserve"> </w:t>
      </w:r>
    </w:p>
    <w:p w:rsidR="00BA59BA" w:rsidRPr="00B512AA" w:rsidRDefault="00BA59BA" w:rsidP="000213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512AA">
        <w:rPr>
          <w:sz w:val="26"/>
          <w:szCs w:val="26"/>
        </w:rPr>
        <w:t>Максимальный срок предоставления муниципальной услуги не должен превышать 10 дней со дня регистрации заявления о предоставлении муниципальной услуги.</w:t>
      </w:r>
    </w:p>
    <w:p w:rsidR="00BA59BA" w:rsidRDefault="00BA59BA" w:rsidP="000213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34231">
        <w:rPr>
          <w:sz w:val="26"/>
          <w:szCs w:val="26"/>
        </w:rPr>
        <w:t xml:space="preserve">Предоставление муниципальной услуги осуществляется в соответствии с Федеральными </w:t>
      </w:r>
      <w:hyperlink r:id="rId9" w:history="1">
        <w:r w:rsidRPr="00C34231">
          <w:rPr>
            <w:sz w:val="26"/>
            <w:szCs w:val="26"/>
          </w:rPr>
          <w:t>закон</w:t>
        </w:r>
      </w:hyperlink>
      <w:r w:rsidRPr="00C34231">
        <w:rPr>
          <w:sz w:val="26"/>
          <w:szCs w:val="26"/>
        </w:rPr>
        <w:t xml:space="preserve">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года № 59-ФЗ «О порядке рассмотрения обращений граждан Российской Федерации», Уставом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C342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hyperlink r:id="rId10" w:history="1">
        <w:r>
          <w:rPr>
            <w:sz w:val="26"/>
            <w:szCs w:val="26"/>
          </w:rPr>
          <w:t>Постановлением</w:t>
        </w:r>
      </w:hyperlink>
      <w:r w:rsidRPr="00C34231">
        <w:rPr>
          <w:sz w:val="26"/>
          <w:szCs w:val="26"/>
        </w:rPr>
        <w:t xml:space="preserve"> Администрации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C34231">
        <w:rPr>
          <w:sz w:val="26"/>
          <w:szCs w:val="26"/>
        </w:rPr>
        <w:t xml:space="preserve"> от </w:t>
      </w:r>
      <w:r>
        <w:rPr>
          <w:sz w:val="26"/>
          <w:szCs w:val="26"/>
        </w:rPr>
        <w:t>03</w:t>
      </w:r>
      <w:r w:rsidRPr="00C34231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C34231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Pr="00C3423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</w:t>
      </w:r>
      <w:r w:rsidRPr="00C34231">
        <w:rPr>
          <w:sz w:val="26"/>
          <w:szCs w:val="26"/>
        </w:rPr>
        <w:t xml:space="preserve"> «Об утверждении Положения об общем отделе Администрации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</w:p>
    <w:p w:rsidR="00BA59BA" w:rsidRPr="00C34231" w:rsidRDefault="00BA59BA" w:rsidP="000213B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34231">
        <w:rPr>
          <w:sz w:val="26"/>
          <w:szCs w:val="26"/>
        </w:rPr>
        <w:t>Перечень документов, необходимых для предоставления муниципальной услуги:</w:t>
      </w:r>
    </w:p>
    <w:p w:rsidR="00BA59BA" w:rsidRPr="00B512AA" w:rsidRDefault="00BA59BA" w:rsidP="000213B4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outlineLvl w:val="2"/>
        <w:rPr>
          <w:sz w:val="26"/>
          <w:szCs w:val="26"/>
        </w:rPr>
      </w:pPr>
      <w:r w:rsidRPr="00C34231">
        <w:rPr>
          <w:sz w:val="26"/>
          <w:szCs w:val="26"/>
        </w:rPr>
        <w:t>з</w:t>
      </w:r>
      <w:r w:rsidRPr="00B512AA">
        <w:rPr>
          <w:sz w:val="26"/>
          <w:szCs w:val="26"/>
        </w:rPr>
        <w:t>аявление о предоставлении информации в форм</w:t>
      </w:r>
      <w:r>
        <w:rPr>
          <w:sz w:val="26"/>
          <w:szCs w:val="26"/>
        </w:rPr>
        <w:t>е, установленной  П</w:t>
      </w:r>
      <w:r w:rsidRPr="00B512AA">
        <w:rPr>
          <w:sz w:val="26"/>
          <w:szCs w:val="26"/>
        </w:rPr>
        <w:t>риложени</w:t>
      </w:r>
      <w:r>
        <w:rPr>
          <w:sz w:val="26"/>
          <w:szCs w:val="26"/>
        </w:rPr>
        <w:t>ем</w:t>
      </w:r>
      <w:r w:rsidRPr="00B512AA">
        <w:rPr>
          <w:sz w:val="26"/>
          <w:szCs w:val="26"/>
        </w:rPr>
        <w:t xml:space="preserve"> № 1;</w:t>
      </w:r>
    </w:p>
    <w:p w:rsidR="00BA59BA" w:rsidRPr="0063541E" w:rsidRDefault="00BA59BA" w:rsidP="000213B4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outlineLvl w:val="2"/>
        <w:rPr>
          <w:sz w:val="26"/>
          <w:szCs w:val="26"/>
        </w:rPr>
      </w:pPr>
      <w:r w:rsidRPr="00B512AA">
        <w:rPr>
          <w:sz w:val="26"/>
          <w:szCs w:val="26"/>
        </w:rPr>
        <w:t>копия документа</w:t>
      </w:r>
      <w:r>
        <w:rPr>
          <w:sz w:val="26"/>
          <w:szCs w:val="26"/>
        </w:rPr>
        <w:t>, удостоверяющего личность (для заявителя - физического лица, для представителя физического или юридического лица);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 Оснований для отказа в приеме документов, необходимых для предоставления муниципальной услуги, не имеется.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2.8. Основания отказа в предоставлении муниципальной услуги: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Непредставление</w:t>
      </w:r>
      <w:r w:rsidRPr="00FC33BE">
        <w:rPr>
          <w:sz w:val="26"/>
          <w:szCs w:val="26"/>
        </w:rPr>
        <w:t xml:space="preserve"> или представлени</w:t>
      </w:r>
      <w:r>
        <w:rPr>
          <w:sz w:val="26"/>
          <w:szCs w:val="26"/>
        </w:rPr>
        <w:t>е</w:t>
      </w:r>
      <w:r w:rsidRPr="00FC33BE">
        <w:rPr>
          <w:sz w:val="26"/>
          <w:szCs w:val="26"/>
        </w:rPr>
        <w:t xml:space="preserve"> в неполном объеме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FC33BE">
        <w:rPr>
          <w:sz w:val="26"/>
          <w:szCs w:val="26"/>
        </w:rPr>
        <w:t xml:space="preserve"> услуги в соответствии с </w:t>
      </w:r>
      <w:hyperlink r:id="rId11" w:history="1">
        <w:r w:rsidRPr="00EA2A77">
          <w:rPr>
            <w:sz w:val="26"/>
            <w:szCs w:val="26"/>
          </w:rPr>
          <w:t>частью</w:t>
        </w:r>
      </w:hyperlink>
      <w:r w:rsidRPr="00EA2A77">
        <w:rPr>
          <w:sz w:val="26"/>
          <w:szCs w:val="26"/>
        </w:rPr>
        <w:t xml:space="preserve"> </w:t>
      </w:r>
      <w:r>
        <w:rPr>
          <w:sz w:val="26"/>
          <w:szCs w:val="26"/>
        </w:rPr>
        <w:t>2.6.</w:t>
      </w:r>
      <w:r w:rsidRPr="00FC33BE">
        <w:rPr>
          <w:sz w:val="26"/>
          <w:szCs w:val="26"/>
        </w:rPr>
        <w:t xml:space="preserve"> настоящего административного регламента;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В представленных документах содержится неполная и (или) недостоверная информация;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3) В обращении содержатся нецензурные либо оскорбительные выражения, угрозы жизни, здоровью и имуществу муниципального служащего, должностного лица, а также членов их семьи;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Текст письменного заявления не поддается прочтению;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5) Заявление содержит вопросы, решение которых не входит в компетенцию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НАО;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6) Отказ заявителя от предоставления муниципальной услуги путем подачи заявления.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2.9. Плата за предоставление муниципальной услуги не взимается.</w:t>
      </w:r>
    </w:p>
    <w:p w:rsidR="00BA59BA" w:rsidRPr="00BE672B" w:rsidRDefault="00BA59BA" w:rsidP="00C34231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2.10. </w:t>
      </w:r>
      <w:r w:rsidRPr="00BE672B">
        <w:rPr>
          <w:sz w:val="26"/>
          <w:szCs w:val="26"/>
        </w:rPr>
        <w:t xml:space="preserve">Максимальный срок ожидания в очереди при подаче </w:t>
      </w:r>
      <w:r>
        <w:rPr>
          <w:sz w:val="26"/>
          <w:szCs w:val="26"/>
        </w:rPr>
        <w:t xml:space="preserve">документов для предоставления и получения результатов </w:t>
      </w:r>
      <w:r w:rsidRPr="00BE672B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составляет 30 минут</w:t>
      </w:r>
      <w:r w:rsidRPr="00BE672B">
        <w:rPr>
          <w:sz w:val="26"/>
          <w:szCs w:val="26"/>
        </w:rPr>
        <w:t>.</w:t>
      </w:r>
    </w:p>
    <w:p w:rsidR="00BA59BA" w:rsidRDefault="00BA59BA" w:rsidP="000213B4">
      <w:pPr>
        <w:tabs>
          <w:tab w:val="left" w:pos="1276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2.11. Заявление подлежит обязательной регистрации в течении трех дней с момента поступления в Администрацию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FC33BE">
        <w:rPr>
          <w:sz w:val="26"/>
          <w:szCs w:val="26"/>
        </w:rPr>
        <w:t>.</w:t>
      </w:r>
    </w:p>
    <w:p w:rsidR="00BA59BA" w:rsidRPr="00BE672B" w:rsidRDefault="00BA59BA" w:rsidP="00D73A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Pr="00FC33BE">
        <w:rPr>
          <w:sz w:val="26"/>
          <w:szCs w:val="26"/>
        </w:rPr>
        <w:t xml:space="preserve"> </w:t>
      </w:r>
      <w:r w:rsidRPr="00BE672B">
        <w:rPr>
          <w:sz w:val="26"/>
          <w:szCs w:val="26"/>
        </w:rPr>
        <w:t>Помещение, выделенное для предоставления муниципальной услуги, должно соответствовать санитарно-эпидемиологическим правилам. Для ожидания гражданам отводится специальное место, оборудованное столом и стульями, стендами, содержащими образцы заявлений, перечнем документов, необходимых для получения муниципальной услуги.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BE672B">
        <w:rPr>
          <w:sz w:val="26"/>
          <w:szCs w:val="26"/>
        </w:rPr>
        <w:t xml:space="preserve">. </w:t>
      </w:r>
      <w:r>
        <w:rPr>
          <w:sz w:val="26"/>
          <w:szCs w:val="26"/>
        </w:rPr>
        <w:t>К показателям доступности предоставления муниципальной услуги относятся: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время ожидания при предоставлении муниципальной услуги;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 xml:space="preserve">- график работы </w:t>
      </w:r>
      <w:r>
        <w:rPr>
          <w:sz w:val="26"/>
          <w:szCs w:val="26"/>
        </w:rPr>
        <w:t>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BE672B">
        <w:rPr>
          <w:sz w:val="26"/>
          <w:szCs w:val="26"/>
        </w:rPr>
        <w:t>;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 xml:space="preserve">- место расположения </w:t>
      </w:r>
      <w:r>
        <w:rPr>
          <w:sz w:val="26"/>
          <w:szCs w:val="26"/>
        </w:rPr>
        <w:t>О</w:t>
      </w:r>
      <w:r w:rsidRPr="00BE672B">
        <w:rPr>
          <w:sz w:val="26"/>
          <w:szCs w:val="26"/>
        </w:rPr>
        <w:t>тдела;</w:t>
      </w:r>
    </w:p>
    <w:p w:rsidR="00BA59BA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количество документов, требуемых для</w:t>
      </w:r>
      <w:r>
        <w:rPr>
          <w:sz w:val="26"/>
          <w:szCs w:val="26"/>
        </w:rPr>
        <w:t xml:space="preserve"> получения муниципальной услуги;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наличие различных каналов</w:t>
      </w:r>
      <w:r>
        <w:rPr>
          <w:sz w:val="26"/>
          <w:szCs w:val="26"/>
        </w:rPr>
        <w:t xml:space="preserve"> получения муниципальной услуги.</w:t>
      </w:r>
    </w:p>
    <w:p w:rsidR="00BA59BA" w:rsidRDefault="00BA59BA" w:rsidP="00D73A7D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К показателям качества предоставления муниципальной услуги относятся: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простота и ясность изложения информационных и инструктивных документов по предоставлению муниципальной услуги (ясно/сложно для понимания).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соблюдение сроков предоставления муниципальной услуги;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количество обоснованных жалоб по предоставлению муниципальной услуги.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точность выполняемых обязательств по отношению к заявителям;</w:t>
      </w:r>
    </w:p>
    <w:p w:rsidR="00BA59BA" w:rsidRPr="00BE672B" w:rsidRDefault="00BA59BA" w:rsidP="00D73A7D">
      <w:pPr>
        <w:ind w:firstLine="851"/>
        <w:jc w:val="both"/>
        <w:outlineLvl w:val="2"/>
        <w:rPr>
          <w:sz w:val="26"/>
          <w:szCs w:val="26"/>
        </w:rPr>
      </w:pPr>
      <w:r w:rsidRPr="00BE672B">
        <w:rPr>
          <w:sz w:val="26"/>
          <w:szCs w:val="26"/>
        </w:rPr>
        <w:t>- культура обслуживания (вежли</w:t>
      </w:r>
      <w:r>
        <w:rPr>
          <w:sz w:val="26"/>
          <w:szCs w:val="26"/>
        </w:rPr>
        <w:t>вость, эстетичность) заявителей.</w:t>
      </w:r>
    </w:p>
    <w:p w:rsidR="00BA59BA" w:rsidRDefault="00BA59BA" w:rsidP="000213B4">
      <w:pPr>
        <w:ind w:firstLine="709"/>
        <w:jc w:val="both"/>
        <w:outlineLvl w:val="1"/>
        <w:rPr>
          <w:sz w:val="26"/>
          <w:szCs w:val="26"/>
        </w:rPr>
      </w:pPr>
    </w:p>
    <w:p w:rsidR="00BA59BA" w:rsidRDefault="00BA59BA" w:rsidP="000213B4">
      <w:pPr>
        <w:ind w:firstLine="709"/>
        <w:jc w:val="center"/>
        <w:outlineLvl w:val="1"/>
        <w:rPr>
          <w:sz w:val="26"/>
          <w:szCs w:val="26"/>
        </w:rPr>
      </w:pPr>
      <w:r w:rsidRPr="00B31FE1">
        <w:rPr>
          <w:sz w:val="26"/>
          <w:szCs w:val="26"/>
        </w:rPr>
        <w:t>3. Состав, последовательность,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BA59BA" w:rsidRPr="00B26374" w:rsidRDefault="00BA59BA" w:rsidP="000213B4">
      <w:pPr>
        <w:ind w:firstLine="709"/>
        <w:jc w:val="center"/>
        <w:outlineLvl w:val="1"/>
        <w:rPr>
          <w:sz w:val="26"/>
          <w:szCs w:val="26"/>
        </w:rPr>
      </w:pPr>
      <w:r w:rsidRPr="00B26374">
        <w:rPr>
          <w:sz w:val="26"/>
          <w:szCs w:val="26"/>
        </w:rPr>
        <w:t xml:space="preserve"> </w:t>
      </w:r>
    </w:p>
    <w:p w:rsidR="00BA59BA" w:rsidRPr="00B26374" w:rsidRDefault="00BA59BA" w:rsidP="000213B4">
      <w:pPr>
        <w:ind w:firstLine="709"/>
        <w:jc w:val="both"/>
        <w:outlineLvl w:val="1"/>
        <w:rPr>
          <w:sz w:val="26"/>
          <w:szCs w:val="26"/>
        </w:rPr>
      </w:pPr>
      <w:r w:rsidRPr="003F0E62">
        <w:rPr>
          <w:sz w:val="26"/>
          <w:szCs w:val="26"/>
        </w:rPr>
        <w:t>3.1. Административные процедуры, связанные с предоставлением муниципальной услуги включают в себя:</w:t>
      </w:r>
    </w:p>
    <w:p w:rsidR="00BA59BA" w:rsidRPr="00B26374" w:rsidRDefault="00BA59BA" w:rsidP="000213B4">
      <w:pPr>
        <w:ind w:firstLine="709"/>
        <w:jc w:val="both"/>
        <w:rPr>
          <w:sz w:val="26"/>
          <w:szCs w:val="26"/>
        </w:rPr>
      </w:pPr>
      <w:r w:rsidRPr="00B26374">
        <w:rPr>
          <w:sz w:val="26"/>
          <w:szCs w:val="26"/>
        </w:rPr>
        <w:t>- прием и регистраци</w:t>
      </w:r>
      <w:r>
        <w:rPr>
          <w:sz w:val="26"/>
          <w:szCs w:val="26"/>
        </w:rPr>
        <w:t>ю</w:t>
      </w:r>
      <w:r w:rsidRPr="00B26374">
        <w:rPr>
          <w:sz w:val="26"/>
          <w:szCs w:val="26"/>
        </w:rPr>
        <w:t xml:space="preserve"> заявления</w:t>
      </w:r>
      <w:r w:rsidRPr="00B20C24">
        <w:rPr>
          <w:sz w:val="26"/>
          <w:szCs w:val="26"/>
        </w:rPr>
        <w:t>;</w:t>
      </w:r>
    </w:p>
    <w:p w:rsidR="00BA59BA" w:rsidRPr="00B26374" w:rsidRDefault="00BA59BA" w:rsidP="000213B4">
      <w:pPr>
        <w:ind w:firstLine="709"/>
        <w:jc w:val="both"/>
        <w:outlineLvl w:val="1"/>
        <w:rPr>
          <w:sz w:val="26"/>
          <w:szCs w:val="26"/>
        </w:rPr>
      </w:pPr>
      <w:r w:rsidRPr="00B26374">
        <w:rPr>
          <w:sz w:val="26"/>
          <w:szCs w:val="26"/>
        </w:rPr>
        <w:t xml:space="preserve">- </w:t>
      </w:r>
      <w:r w:rsidRPr="00B20C24">
        <w:rPr>
          <w:sz w:val="26"/>
          <w:szCs w:val="26"/>
        </w:rPr>
        <w:t>рассмотрение заявления (максимальный срок предоставления муниципальной услуги не должен превышать 10 дней со дня регистрации заявления о предоставлении муниципальной услуги и прилагаемых к нему документов);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  <w:r w:rsidRPr="00B26374">
        <w:rPr>
          <w:sz w:val="26"/>
          <w:szCs w:val="26"/>
        </w:rPr>
        <w:t>-</w:t>
      </w:r>
      <w:r>
        <w:rPr>
          <w:sz w:val="26"/>
          <w:szCs w:val="26"/>
        </w:rPr>
        <w:t xml:space="preserve"> предоставление информации </w:t>
      </w:r>
      <w:r w:rsidRPr="003224B3">
        <w:rPr>
          <w:sz w:val="26"/>
          <w:szCs w:val="26"/>
        </w:rPr>
        <w:t>об объектах, находящихся в собственности</w:t>
      </w:r>
      <w:r>
        <w:rPr>
          <w:sz w:val="26"/>
          <w:szCs w:val="26"/>
        </w:rPr>
        <w:t xml:space="preserve"> Муниципального образования в виде выписки из реестра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НАО, либо уведомление об отсутствии информации.</w:t>
      </w:r>
    </w:p>
    <w:p w:rsidR="00BA59BA" w:rsidRPr="006C0809" w:rsidRDefault="00BA59BA" w:rsidP="000213B4">
      <w:pPr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3.2.</w:t>
      </w:r>
      <w:r w:rsidRPr="006C0809">
        <w:rPr>
          <w:sz w:val="26"/>
          <w:szCs w:val="26"/>
        </w:rPr>
        <w:t xml:space="preserve"> Прием и регистрация заявлений</w:t>
      </w:r>
      <w:r>
        <w:rPr>
          <w:sz w:val="26"/>
          <w:szCs w:val="26"/>
        </w:rPr>
        <w:t>: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84787E">
        <w:rPr>
          <w:sz w:val="26"/>
          <w:szCs w:val="26"/>
        </w:rPr>
        <w:t xml:space="preserve">1. Юридическим фактом, являющимся основанием для начала административной процедуры по приему и регистрации заявления, является </w:t>
      </w:r>
      <w:r w:rsidRPr="0084787E">
        <w:rPr>
          <w:sz w:val="26"/>
          <w:szCs w:val="26"/>
        </w:rPr>
        <w:lastRenderedPageBreak/>
        <w:t>представление заявителем в Администраци</w:t>
      </w:r>
      <w:r>
        <w:rPr>
          <w:sz w:val="26"/>
          <w:szCs w:val="26"/>
        </w:rPr>
        <w:t>ю</w:t>
      </w:r>
      <w:r w:rsidRPr="0084787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84787E">
        <w:rPr>
          <w:sz w:val="26"/>
          <w:szCs w:val="26"/>
        </w:rPr>
        <w:t xml:space="preserve"> заявления лично либо его направление посредством почтовой связи.</w:t>
      </w:r>
      <w:r>
        <w:rPr>
          <w:sz w:val="26"/>
          <w:szCs w:val="26"/>
        </w:rPr>
        <w:t xml:space="preserve"> Заявление подается на главу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НАО.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 w:rsidRPr="0059035A">
        <w:rPr>
          <w:sz w:val="26"/>
          <w:szCs w:val="26"/>
        </w:rPr>
        <w:t>3.2.2. Специалистом, ответственным за прием и регистрацию заявления, является муниципальный служащий, исполняющий должностные обязанности по приему и регистрации входящей корреспонденции.</w:t>
      </w:r>
    </w:p>
    <w:p w:rsidR="00BA59BA" w:rsidRPr="0074064D" w:rsidRDefault="00BA59BA" w:rsidP="000213B4">
      <w:pPr>
        <w:ind w:firstLine="709"/>
        <w:jc w:val="both"/>
        <w:rPr>
          <w:sz w:val="26"/>
          <w:szCs w:val="26"/>
        </w:rPr>
      </w:pPr>
      <w:r w:rsidRPr="0074064D">
        <w:rPr>
          <w:sz w:val="26"/>
          <w:szCs w:val="26"/>
        </w:rPr>
        <w:t>3.2.</w:t>
      </w:r>
      <w:r>
        <w:rPr>
          <w:sz w:val="26"/>
          <w:szCs w:val="26"/>
        </w:rPr>
        <w:t>3</w:t>
      </w:r>
      <w:r w:rsidRPr="0074064D">
        <w:rPr>
          <w:sz w:val="26"/>
          <w:szCs w:val="26"/>
        </w:rPr>
        <w:t xml:space="preserve">. Специалист, ответственный за прием и регистрацию заявления, регистрирует заявление и передает его </w:t>
      </w:r>
      <w:r>
        <w:rPr>
          <w:sz w:val="26"/>
          <w:szCs w:val="26"/>
        </w:rPr>
        <w:t>главе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74064D">
        <w:rPr>
          <w:sz w:val="26"/>
          <w:szCs w:val="26"/>
        </w:rPr>
        <w:t xml:space="preserve"> на рассмотрение.</w:t>
      </w:r>
    </w:p>
    <w:p w:rsidR="00BA59BA" w:rsidRPr="0074064D" w:rsidRDefault="00BA59BA" w:rsidP="000213B4">
      <w:pPr>
        <w:ind w:firstLine="709"/>
        <w:jc w:val="both"/>
        <w:rPr>
          <w:sz w:val="26"/>
          <w:szCs w:val="26"/>
        </w:rPr>
      </w:pPr>
      <w:r w:rsidRPr="0074064D">
        <w:rPr>
          <w:sz w:val="26"/>
          <w:szCs w:val="26"/>
        </w:rPr>
        <w:t>3.3. Рассмотрение заявления: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Pr="00505907">
        <w:rPr>
          <w:sz w:val="26"/>
          <w:szCs w:val="26"/>
        </w:rPr>
        <w:t>.</w:t>
      </w:r>
      <w:r>
        <w:rPr>
          <w:sz w:val="26"/>
          <w:szCs w:val="26"/>
        </w:rPr>
        <w:t xml:space="preserve"> Глава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505907">
        <w:rPr>
          <w:sz w:val="26"/>
          <w:szCs w:val="26"/>
        </w:rPr>
        <w:t xml:space="preserve"> устанавливает</w:t>
      </w:r>
      <w:r>
        <w:rPr>
          <w:sz w:val="26"/>
          <w:szCs w:val="26"/>
        </w:rPr>
        <w:t>: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05907">
        <w:rPr>
          <w:sz w:val="26"/>
          <w:szCs w:val="26"/>
        </w:rPr>
        <w:t>относится ли лицо</w:t>
      </w:r>
      <w:r>
        <w:rPr>
          <w:sz w:val="26"/>
          <w:szCs w:val="26"/>
        </w:rPr>
        <w:t>,</w:t>
      </w:r>
      <w:r w:rsidRPr="00505907">
        <w:rPr>
          <w:sz w:val="26"/>
          <w:szCs w:val="26"/>
        </w:rPr>
        <w:t xml:space="preserve"> подавше</w:t>
      </w:r>
      <w:r>
        <w:rPr>
          <w:sz w:val="26"/>
          <w:szCs w:val="26"/>
        </w:rPr>
        <w:t>е</w:t>
      </w:r>
      <w:r w:rsidRPr="00505907">
        <w:rPr>
          <w:sz w:val="26"/>
          <w:szCs w:val="26"/>
        </w:rPr>
        <w:t xml:space="preserve"> заявление к субъектам указанным в пункте </w:t>
      </w:r>
      <w:r>
        <w:rPr>
          <w:sz w:val="26"/>
          <w:szCs w:val="26"/>
        </w:rPr>
        <w:t>1.2</w:t>
      </w:r>
      <w:r w:rsidRPr="00505907">
        <w:rPr>
          <w:sz w:val="26"/>
          <w:szCs w:val="26"/>
        </w:rPr>
        <w:t>. настоящего</w:t>
      </w:r>
      <w:r>
        <w:rPr>
          <w:sz w:val="26"/>
          <w:szCs w:val="26"/>
        </w:rPr>
        <w:t xml:space="preserve"> административного регламента;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05907">
        <w:rPr>
          <w:sz w:val="26"/>
          <w:szCs w:val="26"/>
        </w:rPr>
        <w:t xml:space="preserve"> соответствие приложенных к заявлению документов пу</w:t>
      </w:r>
      <w:r>
        <w:rPr>
          <w:sz w:val="26"/>
          <w:szCs w:val="26"/>
        </w:rPr>
        <w:t>нкту 2.6. настоящего административного регламента;</w:t>
      </w:r>
    </w:p>
    <w:p w:rsidR="00BA59BA" w:rsidRPr="00505907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оснований для отказа в предоставлении муниципальной услуги.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 w:rsidRPr="00505907">
        <w:rPr>
          <w:sz w:val="26"/>
          <w:szCs w:val="26"/>
        </w:rPr>
        <w:t xml:space="preserve"> Критерием принятия решения </w:t>
      </w:r>
      <w:r>
        <w:rPr>
          <w:sz w:val="26"/>
          <w:szCs w:val="26"/>
        </w:rPr>
        <w:t xml:space="preserve">об </w:t>
      </w:r>
      <w:r w:rsidRPr="00505907">
        <w:rPr>
          <w:sz w:val="26"/>
          <w:szCs w:val="26"/>
        </w:rPr>
        <w:t>отказ</w:t>
      </w:r>
      <w:r>
        <w:rPr>
          <w:sz w:val="26"/>
          <w:szCs w:val="26"/>
        </w:rPr>
        <w:t>е</w:t>
      </w:r>
      <w:r w:rsidRPr="00505907">
        <w:rPr>
          <w:sz w:val="26"/>
          <w:szCs w:val="26"/>
        </w:rPr>
        <w:t xml:space="preserve"> в предоставлении муниципальной услуги</w:t>
      </w:r>
      <w:r>
        <w:rPr>
          <w:sz w:val="26"/>
          <w:szCs w:val="26"/>
        </w:rPr>
        <w:t xml:space="preserve"> является наличие оснований</w:t>
      </w:r>
      <w:r w:rsidRPr="00505907">
        <w:rPr>
          <w:sz w:val="26"/>
          <w:szCs w:val="26"/>
        </w:rPr>
        <w:t xml:space="preserve">, указанных в пункте </w:t>
      </w:r>
      <w:r>
        <w:rPr>
          <w:sz w:val="26"/>
          <w:szCs w:val="26"/>
        </w:rPr>
        <w:t>2.8.</w:t>
      </w:r>
      <w:r w:rsidRPr="00505907">
        <w:rPr>
          <w:sz w:val="26"/>
          <w:szCs w:val="26"/>
        </w:rPr>
        <w:t xml:space="preserve"> настоящего административного регламента.</w:t>
      </w:r>
      <w:r>
        <w:rPr>
          <w:sz w:val="26"/>
          <w:szCs w:val="26"/>
        </w:rPr>
        <w:t xml:space="preserve"> 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 w:rsidRPr="00505907">
        <w:rPr>
          <w:sz w:val="26"/>
          <w:szCs w:val="26"/>
        </w:rPr>
        <w:t xml:space="preserve">Критерием принятия решения </w:t>
      </w:r>
      <w:r>
        <w:rPr>
          <w:sz w:val="26"/>
          <w:szCs w:val="26"/>
        </w:rPr>
        <w:t>о</w:t>
      </w:r>
      <w:r w:rsidRPr="00505907">
        <w:rPr>
          <w:sz w:val="26"/>
          <w:szCs w:val="26"/>
        </w:rPr>
        <w:t xml:space="preserve"> предоставлении муниципальной услуги</w:t>
      </w:r>
      <w:r>
        <w:rPr>
          <w:sz w:val="26"/>
          <w:szCs w:val="26"/>
        </w:rPr>
        <w:t xml:space="preserve"> является отсутствие оснований</w:t>
      </w:r>
      <w:r w:rsidRPr="00505907">
        <w:rPr>
          <w:sz w:val="26"/>
          <w:szCs w:val="26"/>
        </w:rPr>
        <w:t xml:space="preserve">, указанных в пункте </w:t>
      </w:r>
      <w:r>
        <w:rPr>
          <w:sz w:val="26"/>
          <w:szCs w:val="26"/>
        </w:rPr>
        <w:t>2.8.</w:t>
      </w:r>
      <w:r w:rsidRPr="00505907">
        <w:rPr>
          <w:sz w:val="26"/>
          <w:szCs w:val="26"/>
        </w:rPr>
        <w:t xml:space="preserve"> настоящего административного регламента.</w:t>
      </w:r>
      <w:r>
        <w:rPr>
          <w:sz w:val="26"/>
          <w:szCs w:val="26"/>
        </w:rPr>
        <w:t xml:space="preserve"> 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3.3.4</w:t>
      </w:r>
      <w:r w:rsidRPr="00505907">
        <w:rPr>
          <w:sz w:val="26"/>
          <w:szCs w:val="26"/>
        </w:rPr>
        <w:t xml:space="preserve">. Результатом административного действия является установление </w:t>
      </w:r>
      <w:r>
        <w:rPr>
          <w:sz w:val="26"/>
          <w:szCs w:val="26"/>
        </w:rPr>
        <w:t>главой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505907">
        <w:rPr>
          <w:sz w:val="26"/>
          <w:szCs w:val="26"/>
        </w:rPr>
        <w:t xml:space="preserve"> наличия (отсутствия) оснований для отказа в предоставлении муниципальной услуги</w:t>
      </w:r>
      <w:r>
        <w:rPr>
          <w:sz w:val="26"/>
          <w:szCs w:val="26"/>
        </w:rPr>
        <w:t xml:space="preserve">. 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Способом фиксации выполнения административного действия является виза главы Администрации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 на заявлении с поручением для специалиста Отдела, ответственного за предоставление услуги, подготовить информацию </w:t>
      </w:r>
      <w:r w:rsidRPr="003224B3">
        <w:rPr>
          <w:sz w:val="26"/>
          <w:szCs w:val="26"/>
        </w:rPr>
        <w:t>об объектах, находящихся в собственности</w:t>
      </w:r>
      <w:r>
        <w:rPr>
          <w:sz w:val="26"/>
          <w:szCs w:val="26"/>
        </w:rPr>
        <w:t xml:space="preserve"> Муниципального образования в виде выписки из реестра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 или</w:t>
      </w:r>
      <w:r w:rsidRPr="00B27EAF">
        <w:rPr>
          <w:sz w:val="26"/>
          <w:szCs w:val="26"/>
        </w:rPr>
        <w:t xml:space="preserve"> уведомление об отсутствии информации, либо об отказе в предоставлении муниципальной услуги.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Предоставление информации </w:t>
      </w:r>
      <w:r w:rsidRPr="003224B3">
        <w:rPr>
          <w:sz w:val="26"/>
          <w:szCs w:val="26"/>
        </w:rPr>
        <w:t>об объектах</w:t>
      </w:r>
      <w:r>
        <w:rPr>
          <w:sz w:val="26"/>
          <w:szCs w:val="26"/>
        </w:rPr>
        <w:t>, либо уведомление об отсутствии информации: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Юридическим фактом, являющимся основанием для осуществления действия по предоставлению информации </w:t>
      </w:r>
      <w:r w:rsidRPr="003224B3">
        <w:rPr>
          <w:sz w:val="26"/>
          <w:szCs w:val="26"/>
        </w:rPr>
        <w:t>об объектах</w:t>
      </w:r>
      <w:r>
        <w:rPr>
          <w:sz w:val="26"/>
          <w:szCs w:val="26"/>
        </w:rPr>
        <w:t>, либо направления уведомления об отсутствии информации, является отсутствие оснований для отказа в предоставлении муниципальной услуги.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 Специалист, ответственный за предоставление муниципальной услуги, осуществляет поиск информации об имуществе, указанном в заявлении, в реестре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НАО.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3.4.3. При отсутствии в реестре муниципального имущества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 информации о нахождении в </w:t>
      </w:r>
      <w:r>
        <w:rPr>
          <w:sz w:val="26"/>
          <w:szCs w:val="26"/>
        </w:rPr>
        <w:lastRenderedPageBreak/>
        <w:t>собственности Муниципального образования имущества, указанного в заявлении, специалист осуществляет подготовку уведомления об отсутствии в реестре информации об имуществе.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  <w:r w:rsidRPr="00B27EAF">
        <w:rPr>
          <w:sz w:val="26"/>
          <w:szCs w:val="26"/>
        </w:rPr>
        <w:t xml:space="preserve">3.4.4. Критерием принятия решения является наличие либо отсутствие информации в реестре муниципального имущества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B27EAF">
        <w:rPr>
          <w:sz w:val="26"/>
          <w:szCs w:val="26"/>
        </w:rPr>
        <w:t xml:space="preserve"> информации о нахождении в собственности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B27EAF">
        <w:rPr>
          <w:sz w:val="26"/>
          <w:szCs w:val="26"/>
        </w:rPr>
        <w:t xml:space="preserve"> имущества, указанного в заявлении.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3.4.5. Документы, указанные в пункте 3.3.5. настоящего административного регламента, специалист передает для подписания главе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НАО, который в течение одного рабочего дня со дня их подписания передает документы специалисту</w:t>
      </w:r>
      <w:r w:rsidRPr="00B27EAF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ответственному за регистрацию и отправку исходящей корреспонденции, для направления заявителю (его уполномоченному представителю).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3.4.6. Результатом административного действия является предоставление информации из реестра либо направление уведомления об отсутствии информации в реестре.</w:t>
      </w:r>
    </w:p>
    <w:p w:rsidR="00BA59BA" w:rsidRPr="00381D02" w:rsidRDefault="00BA59BA" w:rsidP="00A92D0A">
      <w:pPr>
        <w:ind w:firstLine="709"/>
        <w:jc w:val="both"/>
        <w:rPr>
          <w:sz w:val="26"/>
          <w:szCs w:val="26"/>
        </w:rPr>
      </w:pPr>
      <w:r w:rsidRPr="00B27EAF">
        <w:rPr>
          <w:sz w:val="26"/>
          <w:szCs w:val="26"/>
        </w:rPr>
        <w:t>3</w:t>
      </w:r>
      <w:r>
        <w:rPr>
          <w:sz w:val="26"/>
          <w:szCs w:val="26"/>
        </w:rPr>
        <w:t xml:space="preserve">.5. </w:t>
      </w:r>
      <w:hyperlink r:id="rId12" w:history="1">
        <w:r w:rsidRPr="00381D02">
          <w:rPr>
            <w:sz w:val="26"/>
            <w:szCs w:val="26"/>
          </w:rPr>
          <w:t>Блок-схема</w:t>
        </w:r>
      </w:hyperlink>
      <w:r w:rsidRPr="00381D02">
        <w:rPr>
          <w:sz w:val="26"/>
          <w:szCs w:val="26"/>
        </w:rPr>
        <w:t xml:space="preserve"> последовательности действий исполнения муниципальной услуги приведена в приложении </w:t>
      </w:r>
      <w:r>
        <w:rPr>
          <w:sz w:val="26"/>
          <w:szCs w:val="26"/>
        </w:rPr>
        <w:t xml:space="preserve">№ </w:t>
      </w:r>
      <w:r w:rsidRPr="00381D02">
        <w:rPr>
          <w:sz w:val="26"/>
          <w:szCs w:val="26"/>
        </w:rPr>
        <w:t>2.</w:t>
      </w:r>
    </w:p>
    <w:p w:rsidR="00BA59BA" w:rsidRDefault="00BA59BA" w:rsidP="000213B4">
      <w:pPr>
        <w:ind w:firstLine="709"/>
        <w:jc w:val="both"/>
        <w:outlineLvl w:val="2"/>
        <w:rPr>
          <w:sz w:val="26"/>
          <w:szCs w:val="26"/>
        </w:rPr>
      </w:pPr>
    </w:p>
    <w:p w:rsidR="00BA59BA" w:rsidRDefault="00BA59BA" w:rsidP="000213B4">
      <w:pPr>
        <w:ind w:firstLine="709"/>
        <w:jc w:val="both"/>
        <w:rPr>
          <w:sz w:val="26"/>
          <w:szCs w:val="26"/>
        </w:rPr>
      </w:pPr>
    </w:p>
    <w:p w:rsidR="00BA59BA" w:rsidRDefault="00BA59BA" w:rsidP="000213B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Формы контроля за предоставлением муниципальной услуги</w:t>
      </w:r>
    </w:p>
    <w:p w:rsidR="00BA59BA" w:rsidRDefault="00BA59BA" w:rsidP="000213B4">
      <w:pPr>
        <w:ind w:firstLine="709"/>
        <w:jc w:val="both"/>
        <w:rPr>
          <w:sz w:val="26"/>
          <w:szCs w:val="26"/>
        </w:rPr>
      </w:pP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4.1. Текущий контроль за соблюдением и исполнением должностными лицами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BE672B">
        <w:rPr>
          <w:sz w:val="26"/>
          <w:szCs w:val="26"/>
        </w:rPr>
        <w:t xml:space="preserve"> положений настоящего административного регламента и иных нормативных правовых актов, регулирующих предоставление данной </w:t>
      </w:r>
      <w:r>
        <w:rPr>
          <w:sz w:val="26"/>
          <w:szCs w:val="26"/>
        </w:rPr>
        <w:t>м</w:t>
      </w:r>
      <w:r w:rsidRPr="00BE672B">
        <w:rPr>
          <w:sz w:val="26"/>
          <w:szCs w:val="26"/>
        </w:rPr>
        <w:t xml:space="preserve">униципальной услуги, а также принятием решений ответственными должностными лицами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BE672B">
        <w:rPr>
          <w:sz w:val="26"/>
          <w:szCs w:val="26"/>
        </w:rPr>
        <w:t xml:space="preserve"> осуществляет глав</w:t>
      </w:r>
      <w:r>
        <w:rPr>
          <w:sz w:val="26"/>
          <w:szCs w:val="26"/>
        </w:rPr>
        <w:t>а</w:t>
      </w:r>
      <w:r w:rsidRPr="00BE672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BE672B">
        <w:rPr>
          <w:sz w:val="26"/>
          <w:szCs w:val="26"/>
        </w:rPr>
        <w:t>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4.2. Контроль за полнотой и качеством предоставления </w:t>
      </w:r>
      <w:r>
        <w:rPr>
          <w:sz w:val="26"/>
          <w:szCs w:val="26"/>
        </w:rPr>
        <w:t>м</w:t>
      </w:r>
      <w:r w:rsidRPr="00BE672B">
        <w:rPr>
          <w:sz w:val="26"/>
          <w:szCs w:val="26"/>
        </w:rPr>
        <w:t>униципальной услуги осуществляется путем проведения: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>а) плановых проверок.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Плановые проверки проводятся в соответствии с планом работы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BE672B">
        <w:rPr>
          <w:sz w:val="26"/>
          <w:szCs w:val="26"/>
        </w:rPr>
        <w:t>, но не чаще одного раза в два года.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Плановые проверки проводятся </w:t>
      </w:r>
      <w:r>
        <w:rPr>
          <w:sz w:val="26"/>
          <w:szCs w:val="26"/>
        </w:rPr>
        <w:t>г</w:t>
      </w:r>
      <w:r w:rsidRPr="00BE672B">
        <w:rPr>
          <w:sz w:val="26"/>
          <w:szCs w:val="26"/>
        </w:rPr>
        <w:t>лав</w:t>
      </w:r>
      <w:r>
        <w:rPr>
          <w:sz w:val="26"/>
          <w:szCs w:val="26"/>
        </w:rPr>
        <w:t xml:space="preserve">ой </w:t>
      </w:r>
      <w:r w:rsidRPr="00BE672B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BE672B">
        <w:rPr>
          <w:sz w:val="26"/>
          <w:szCs w:val="26"/>
        </w:rPr>
        <w:t>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>б) внеплановых проверок.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</w:t>
      </w:r>
      <w:r>
        <w:rPr>
          <w:sz w:val="26"/>
          <w:szCs w:val="26"/>
        </w:rPr>
        <w:t>ых интересов</w:t>
      </w:r>
      <w:r w:rsidRPr="00BE672B">
        <w:rPr>
          <w:sz w:val="26"/>
          <w:szCs w:val="26"/>
        </w:rPr>
        <w:t>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4.3. Контроль за предоставлением </w:t>
      </w:r>
      <w:r>
        <w:rPr>
          <w:sz w:val="26"/>
          <w:szCs w:val="26"/>
        </w:rPr>
        <w:t>м</w:t>
      </w:r>
      <w:r w:rsidRPr="00BE672B">
        <w:rPr>
          <w:sz w:val="26"/>
          <w:szCs w:val="26"/>
        </w:rPr>
        <w:t>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4.4. Должностные лица </w:t>
      </w:r>
      <w:r>
        <w:rPr>
          <w:sz w:val="26"/>
          <w:szCs w:val="26"/>
        </w:rPr>
        <w:t>О</w:t>
      </w:r>
      <w:r w:rsidRPr="00BE672B">
        <w:rPr>
          <w:sz w:val="26"/>
          <w:szCs w:val="26"/>
        </w:rPr>
        <w:t>тдела</w:t>
      </w:r>
      <w:r>
        <w:rPr>
          <w:sz w:val="26"/>
          <w:szCs w:val="26"/>
        </w:rPr>
        <w:t xml:space="preserve">, </w:t>
      </w:r>
      <w:r w:rsidRPr="00BE672B">
        <w:rPr>
          <w:sz w:val="26"/>
          <w:szCs w:val="26"/>
        </w:rPr>
        <w:t xml:space="preserve">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r w:rsidRPr="00BE672B">
        <w:rPr>
          <w:sz w:val="26"/>
          <w:szCs w:val="26"/>
        </w:rPr>
        <w:lastRenderedPageBreak/>
        <w:t>гражданско-правовую, административную и уголовную ответственность в порядке, установленном федеральными законами.</w:t>
      </w:r>
    </w:p>
    <w:p w:rsidR="00BA59BA" w:rsidRPr="00BE672B" w:rsidRDefault="00BA59BA" w:rsidP="00A92D0A">
      <w:pPr>
        <w:ind w:firstLine="851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 xml:space="preserve">4.5. Персональная ответственность должностных лиц </w:t>
      </w:r>
      <w:r>
        <w:rPr>
          <w:sz w:val="26"/>
          <w:szCs w:val="26"/>
        </w:rPr>
        <w:t>О</w:t>
      </w:r>
      <w:r w:rsidRPr="00BE672B">
        <w:rPr>
          <w:sz w:val="26"/>
          <w:szCs w:val="26"/>
        </w:rPr>
        <w:t>тдела закрепляется в их должностных инструкциях.</w:t>
      </w:r>
    </w:p>
    <w:p w:rsidR="00BA59BA" w:rsidRDefault="00BA59BA" w:rsidP="00A92D0A">
      <w:pPr>
        <w:ind w:firstLine="709"/>
        <w:jc w:val="center"/>
        <w:rPr>
          <w:sz w:val="26"/>
          <w:szCs w:val="26"/>
        </w:rPr>
      </w:pPr>
    </w:p>
    <w:p w:rsidR="00BA59BA" w:rsidRDefault="00BA59BA" w:rsidP="00A92D0A">
      <w:pPr>
        <w:tabs>
          <w:tab w:val="left" w:pos="1276"/>
        </w:tabs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62F52">
        <w:rPr>
          <w:sz w:val="26"/>
          <w:szCs w:val="26"/>
        </w:rPr>
        <w:t>Досудебный (внесудебный) порядок обжалован</w:t>
      </w:r>
      <w:r>
        <w:rPr>
          <w:sz w:val="26"/>
          <w:szCs w:val="26"/>
        </w:rPr>
        <w:t>ия</w:t>
      </w:r>
    </w:p>
    <w:p w:rsidR="00BA59BA" w:rsidRPr="00C62F52" w:rsidRDefault="00BA59BA" w:rsidP="00A92D0A">
      <w:pPr>
        <w:tabs>
          <w:tab w:val="left" w:pos="1276"/>
        </w:tabs>
        <w:jc w:val="center"/>
        <w:outlineLvl w:val="1"/>
        <w:rPr>
          <w:sz w:val="26"/>
          <w:szCs w:val="26"/>
        </w:rPr>
      </w:pPr>
      <w:r w:rsidRPr="00C62F52">
        <w:rPr>
          <w:sz w:val="26"/>
          <w:szCs w:val="26"/>
        </w:rPr>
        <w:t>решений и действий (бездействия) органа, предоставляющего</w:t>
      </w:r>
    </w:p>
    <w:p w:rsidR="00BA59BA" w:rsidRPr="00C62F52" w:rsidRDefault="00BA59BA" w:rsidP="00A92D0A">
      <w:pPr>
        <w:tabs>
          <w:tab w:val="left" w:pos="1276"/>
        </w:tabs>
        <w:jc w:val="center"/>
        <w:outlineLvl w:val="1"/>
        <w:rPr>
          <w:sz w:val="26"/>
          <w:szCs w:val="26"/>
        </w:rPr>
      </w:pPr>
      <w:r w:rsidRPr="00C62F52">
        <w:rPr>
          <w:sz w:val="26"/>
          <w:szCs w:val="26"/>
        </w:rPr>
        <w:t>муниципальную услугу, а также должностных лиц,</w:t>
      </w:r>
    </w:p>
    <w:p w:rsidR="00BA59BA" w:rsidRPr="00C62F52" w:rsidRDefault="00BA59BA" w:rsidP="00A92D0A">
      <w:pPr>
        <w:tabs>
          <w:tab w:val="left" w:pos="1276"/>
        </w:tabs>
        <w:jc w:val="center"/>
        <w:outlineLvl w:val="1"/>
        <w:rPr>
          <w:sz w:val="26"/>
          <w:szCs w:val="26"/>
        </w:rPr>
      </w:pPr>
      <w:r w:rsidRPr="00C62F52">
        <w:rPr>
          <w:sz w:val="26"/>
          <w:szCs w:val="26"/>
        </w:rPr>
        <w:t>муниципальных служащих</w:t>
      </w:r>
    </w:p>
    <w:p w:rsidR="00BA59BA" w:rsidRPr="00C62F52" w:rsidRDefault="00BA59BA" w:rsidP="00A92D0A">
      <w:pPr>
        <w:jc w:val="both"/>
        <w:outlineLvl w:val="1"/>
        <w:rPr>
          <w:sz w:val="26"/>
          <w:szCs w:val="26"/>
        </w:rPr>
      </w:pP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5.1. Заявители имеют право на обжалование действий (бездействия) и решений, принятых в ходе предоставления муниципальн</w:t>
      </w:r>
      <w:r>
        <w:rPr>
          <w:sz w:val="26"/>
          <w:szCs w:val="26"/>
        </w:rPr>
        <w:t>ой</w:t>
      </w:r>
      <w:r w:rsidRPr="009F2782">
        <w:rPr>
          <w:sz w:val="26"/>
          <w:szCs w:val="26"/>
        </w:rPr>
        <w:t xml:space="preserve"> услуги в досудебном (внесудебном) порядке</w:t>
      </w:r>
      <w:r>
        <w:rPr>
          <w:sz w:val="26"/>
          <w:szCs w:val="26"/>
        </w:rPr>
        <w:t>.</w:t>
      </w:r>
    </w:p>
    <w:p w:rsidR="00BA59BA" w:rsidRPr="00B948B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BE672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BE672B">
        <w:rPr>
          <w:sz w:val="26"/>
          <w:szCs w:val="26"/>
        </w:rPr>
        <w:t>. Предметом досудебного (внесудебного) обжалования могут являться нарушение порядка осуществления административных процедур, а также других тре</w:t>
      </w:r>
      <w:r>
        <w:rPr>
          <w:sz w:val="26"/>
          <w:szCs w:val="26"/>
        </w:rPr>
        <w:t>бований и положений настоящего р</w:t>
      </w:r>
      <w:r w:rsidRPr="00BE672B">
        <w:rPr>
          <w:sz w:val="26"/>
          <w:szCs w:val="26"/>
        </w:rPr>
        <w:t>егламента.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F2782">
        <w:rPr>
          <w:sz w:val="26"/>
          <w:szCs w:val="26"/>
        </w:rPr>
        <w:t xml:space="preserve">Заявитель может обратиться с </w:t>
      </w:r>
      <w:r w:rsidRPr="003B736B">
        <w:rPr>
          <w:sz w:val="26"/>
          <w:szCs w:val="26"/>
        </w:rPr>
        <w:t>жалобой в том числе</w:t>
      </w:r>
      <w:r w:rsidRPr="009F2782">
        <w:rPr>
          <w:sz w:val="26"/>
          <w:szCs w:val="26"/>
        </w:rPr>
        <w:t xml:space="preserve"> в следующих случаях: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2) нарушение срока предоставления муниципальной услуги;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59BA" w:rsidRPr="009F2782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59BA" w:rsidRPr="0068057A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9F2782">
        <w:rPr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68057A">
        <w:rPr>
          <w:sz w:val="26"/>
          <w:szCs w:val="26"/>
        </w:rPr>
        <w:t>муниципальной услуги документах либо нарушение установленного срока таких исправлений.</w:t>
      </w:r>
    </w:p>
    <w:p w:rsidR="00BA59BA" w:rsidRPr="00FF10A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68057A">
        <w:rPr>
          <w:sz w:val="26"/>
          <w:szCs w:val="26"/>
        </w:rPr>
        <w:t xml:space="preserve">5.4. </w:t>
      </w:r>
      <w:r w:rsidRPr="00FF10AB">
        <w:rPr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муниципального </w:t>
      </w: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FF10AB">
        <w:rPr>
          <w:sz w:val="26"/>
          <w:szCs w:val="26"/>
        </w:rPr>
        <w:t xml:space="preserve"> на имя главы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FF10AB">
        <w:rPr>
          <w:sz w:val="26"/>
          <w:szCs w:val="26"/>
        </w:rPr>
        <w:t>.</w:t>
      </w:r>
    </w:p>
    <w:p w:rsidR="00BA59BA" w:rsidRPr="00FF10A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FF10AB">
        <w:rPr>
          <w:sz w:val="26"/>
          <w:szCs w:val="26"/>
        </w:rPr>
        <w:lastRenderedPageBreak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FF10AB">
        <w:rPr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59BA" w:rsidRPr="00FF10A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FF10AB">
        <w:rPr>
          <w:sz w:val="26"/>
          <w:szCs w:val="26"/>
        </w:rPr>
        <w:t>5.5. Жалоба должна содержать:</w:t>
      </w:r>
    </w:p>
    <w:p w:rsidR="00BA59BA" w:rsidRPr="00FF10A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FF10AB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59BA" w:rsidRPr="00FF10A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FF10A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59BA" w:rsidRPr="00FF10AB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FF10AB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FF10A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59BA" w:rsidRPr="002E090D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2E090D">
        <w:rPr>
          <w:sz w:val="26"/>
          <w:szCs w:val="26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2E090D">
        <w:rPr>
          <w:sz w:val="26"/>
          <w:szCs w:val="26"/>
        </w:rPr>
        <w:t xml:space="preserve">5.7. Жалоба, поступившая в </w:t>
      </w:r>
      <w:r>
        <w:rPr>
          <w:sz w:val="26"/>
          <w:szCs w:val="26"/>
        </w:rPr>
        <w:t>Администрацию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</w:t>
      </w:r>
      <w:r w:rsidRPr="002E090D">
        <w:rPr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6"/>
          <w:szCs w:val="26"/>
        </w:rPr>
        <w:t xml:space="preserve">, если иное не установлено </w:t>
      </w:r>
      <w:r w:rsidRPr="002E090D">
        <w:rPr>
          <w:sz w:val="26"/>
          <w:szCs w:val="26"/>
        </w:rPr>
        <w:t>Правительство</w:t>
      </w:r>
      <w:r>
        <w:rPr>
          <w:sz w:val="26"/>
          <w:szCs w:val="26"/>
        </w:rPr>
        <w:t>м</w:t>
      </w:r>
      <w:r w:rsidRPr="002E090D">
        <w:rPr>
          <w:sz w:val="26"/>
          <w:szCs w:val="26"/>
        </w:rPr>
        <w:t xml:space="preserve"> Российской Федерации.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2E090D">
        <w:rPr>
          <w:sz w:val="26"/>
          <w:szCs w:val="26"/>
        </w:rPr>
        <w:t xml:space="preserve">По результатам рассмотрения жалобы </w:t>
      </w:r>
      <w:r>
        <w:rPr>
          <w:sz w:val="26"/>
          <w:szCs w:val="26"/>
        </w:rPr>
        <w:t>Администрация муниципального образования «</w:t>
      </w:r>
      <w:proofErr w:type="spellStart"/>
      <w:r>
        <w:rPr>
          <w:sz w:val="26"/>
          <w:szCs w:val="26"/>
        </w:rPr>
        <w:t>Андегский</w:t>
      </w:r>
      <w:proofErr w:type="spellEnd"/>
      <w:r>
        <w:rPr>
          <w:sz w:val="26"/>
          <w:szCs w:val="26"/>
        </w:rPr>
        <w:t xml:space="preserve"> сельсовет» НАО </w:t>
      </w:r>
      <w:r w:rsidRPr="002E090D">
        <w:rPr>
          <w:sz w:val="26"/>
          <w:szCs w:val="26"/>
        </w:rPr>
        <w:t xml:space="preserve"> принимает одно из следующих решений: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</w:t>
      </w:r>
      <w:r w:rsidRPr="002E090D">
        <w:rPr>
          <w:sz w:val="26"/>
          <w:szCs w:val="26"/>
        </w:rPr>
        <w:t>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2E090D">
        <w:rPr>
          <w:sz w:val="26"/>
          <w:szCs w:val="26"/>
        </w:rPr>
        <w:t>2) отказывает в удовлетворении жалобы.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5.9. Основания для отказа в рассмотрении жалобы либо приостановления ее рассмотрения: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отсутствие в жалобе сведений, указанных в п. 5.5. регламента;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текст жалобы не поддается прочтению;</w:t>
      </w:r>
    </w:p>
    <w:p w:rsidR="00BA59BA" w:rsidRDefault="00BA59BA" w:rsidP="00A92D0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в жалобе содержатся нецензурные либо оскорбительные выражения, угрозы жизни, здоровью и имуществу </w:t>
      </w:r>
      <w:r w:rsidRPr="00FF10AB">
        <w:rPr>
          <w:sz w:val="26"/>
          <w:szCs w:val="26"/>
        </w:rPr>
        <w:t>должностного лица органа, предоставляющего муниципальную услугу, либо муниципального служащего</w:t>
      </w:r>
      <w:r>
        <w:rPr>
          <w:sz w:val="26"/>
          <w:szCs w:val="26"/>
        </w:rPr>
        <w:t>, а также членов их семей;</w:t>
      </w:r>
    </w:p>
    <w:p w:rsidR="00BA59BA" w:rsidRPr="00693981" w:rsidRDefault="00BA59BA" w:rsidP="00A92D0A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4) в жалобе содержится вопрос, на который заявителю многократно давались письменные ответы по </w:t>
      </w:r>
      <w:r w:rsidRPr="00693981">
        <w:rPr>
          <w:sz w:val="26"/>
          <w:szCs w:val="26"/>
        </w:rPr>
        <w:t>существу в связи с ранее направляемыми жалобами, и при этом в жалобе не приводятся новые доводы или обстоятельства;</w:t>
      </w:r>
    </w:p>
    <w:p w:rsidR="00BA59BA" w:rsidRPr="00693981" w:rsidRDefault="00BA59BA" w:rsidP="00A92D0A">
      <w:pPr>
        <w:ind w:firstLine="709"/>
        <w:jc w:val="both"/>
        <w:outlineLvl w:val="0"/>
        <w:rPr>
          <w:sz w:val="26"/>
          <w:szCs w:val="26"/>
        </w:rPr>
      </w:pPr>
      <w:r w:rsidRPr="00693981">
        <w:rPr>
          <w:sz w:val="26"/>
          <w:szCs w:val="26"/>
        </w:rPr>
        <w:t xml:space="preserve"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693981">
          <w:rPr>
            <w:sz w:val="26"/>
            <w:szCs w:val="26"/>
          </w:rPr>
          <w:t>тайну</w:t>
        </w:r>
      </w:hyperlink>
      <w:r w:rsidRPr="00693981">
        <w:rPr>
          <w:sz w:val="26"/>
          <w:szCs w:val="26"/>
        </w:rPr>
        <w:t>.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 w:rsidRPr="00693981">
        <w:rPr>
          <w:sz w:val="26"/>
          <w:szCs w:val="26"/>
        </w:rPr>
        <w:t>5.10. Не позднее дня, следующего за днем принятия</w:t>
      </w:r>
      <w:r w:rsidRPr="002E090D">
        <w:rPr>
          <w:sz w:val="26"/>
          <w:szCs w:val="26"/>
        </w:rPr>
        <w:t xml:space="preserve"> решения, указанного в </w:t>
      </w:r>
      <w:r>
        <w:rPr>
          <w:sz w:val="26"/>
          <w:szCs w:val="26"/>
        </w:rPr>
        <w:t>п. 5.8. настоящего регламента</w:t>
      </w:r>
      <w:r w:rsidRPr="002E090D">
        <w:rPr>
          <w:sz w:val="26"/>
          <w:szCs w:val="26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59BA" w:rsidRDefault="00BA59BA" w:rsidP="00A92D0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Pr="002E090D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A725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A59BA" w:rsidRPr="007B360F" w:rsidRDefault="00BA59BA" w:rsidP="000213B4">
      <w:pPr>
        <w:ind w:left="4536"/>
        <w:jc w:val="right"/>
        <w:rPr>
          <w:sz w:val="20"/>
          <w:szCs w:val="20"/>
        </w:rPr>
      </w:pPr>
      <w:r w:rsidRPr="00CC273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</w:t>
      </w:r>
      <w:r w:rsidRPr="00CC2733">
        <w:rPr>
          <w:sz w:val="20"/>
          <w:szCs w:val="20"/>
        </w:rPr>
        <w:t>регламент</w:t>
      </w:r>
      <w:r>
        <w:rPr>
          <w:sz w:val="20"/>
          <w:szCs w:val="20"/>
        </w:rPr>
        <w:t>у</w:t>
      </w:r>
      <w:r w:rsidRPr="00CC2733">
        <w:rPr>
          <w:sz w:val="20"/>
          <w:szCs w:val="20"/>
        </w:rPr>
        <w:t xml:space="preserve"> предоставления </w:t>
      </w:r>
      <w:r w:rsidRPr="007B360F">
        <w:rPr>
          <w:sz w:val="20"/>
          <w:szCs w:val="20"/>
        </w:rPr>
        <w:t xml:space="preserve">муниципальной услуги «Предоставление информации об объектах, находящихся в </w:t>
      </w:r>
      <w:r>
        <w:rPr>
          <w:sz w:val="20"/>
          <w:szCs w:val="20"/>
        </w:rPr>
        <w:t>муниципальной</w:t>
      </w:r>
      <w:r w:rsidRPr="007B360F">
        <w:rPr>
          <w:sz w:val="20"/>
          <w:szCs w:val="20"/>
        </w:rPr>
        <w:t>»</w:t>
      </w:r>
    </w:p>
    <w:p w:rsidR="00BA59BA" w:rsidRDefault="00BA59BA" w:rsidP="000213B4">
      <w:pPr>
        <w:ind w:left="5670" w:firstLine="540"/>
        <w:jc w:val="both"/>
        <w:rPr>
          <w:sz w:val="20"/>
          <w:szCs w:val="20"/>
        </w:rPr>
      </w:pPr>
    </w:p>
    <w:p w:rsidR="00BA59BA" w:rsidRDefault="00BA59BA" w:rsidP="000213B4">
      <w:pPr>
        <w:ind w:firstLine="540"/>
        <w:jc w:val="center"/>
        <w:rPr>
          <w:sz w:val="20"/>
          <w:szCs w:val="20"/>
        </w:rPr>
      </w:pPr>
    </w:p>
    <w:p w:rsidR="00BA59BA" w:rsidRDefault="00BA59BA" w:rsidP="000213B4">
      <w:pPr>
        <w:ind w:firstLine="540"/>
        <w:jc w:val="center"/>
        <w:rPr>
          <w:sz w:val="20"/>
          <w:szCs w:val="20"/>
        </w:rPr>
      </w:pPr>
    </w:p>
    <w:p w:rsidR="00BA59BA" w:rsidRPr="007B360F" w:rsidRDefault="00BA59BA" w:rsidP="000213B4">
      <w:pPr>
        <w:jc w:val="center"/>
        <w:rPr>
          <w:sz w:val="26"/>
          <w:szCs w:val="26"/>
        </w:rPr>
      </w:pPr>
      <w:r w:rsidRPr="00D3567C">
        <w:rPr>
          <w:sz w:val="26"/>
          <w:szCs w:val="26"/>
        </w:rPr>
        <w:t xml:space="preserve">Примерный бланк заявления на предоставление муниципальной услуги «Предоставление информации об объектах, находящихся в </w:t>
      </w:r>
      <w:r>
        <w:rPr>
          <w:sz w:val="26"/>
          <w:szCs w:val="26"/>
        </w:rPr>
        <w:t>муниципальной собственности</w:t>
      </w:r>
      <w:r w:rsidRPr="00D3567C">
        <w:rPr>
          <w:sz w:val="26"/>
          <w:szCs w:val="26"/>
        </w:rPr>
        <w:t>»</w:t>
      </w:r>
    </w:p>
    <w:p w:rsidR="00BA59BA" w:rsidRPr="00423560" w:rsidRDefault="00BA59BA" w:rsidP="000213B4">
      <w:pPr>
        <w:jc w:val="center"/>
        <w:rPr>
          <w:sz w:val="26"/>
          <w:szCs w:val="26"/>
        </w:rPr>
      </w:pPr>
    </w:p>
    <w:p w:rsidR="00BA59BA" w:rsidRDefault="00BA59BA" w:rsidP="000213B4">
      <w:pPr>
        <w:jc w:val="center"/>
        <w:rPr>
          <w:sz w:val="26"/>
          <w:szCs w:val="26"/>
        </w:rPr>
      </w:pPr>
    </w:p>
    <w:p w:rsidR="00BA59BA" w:rsidRDefault="00BA59BA" w:rsidP="000213B4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муниципального образования «_____________________» ____________________________________</w:t>
      </w:r>
    </w:p>
    <w:p w:rsidR="00BA59BA" w:rsidRPr="00C21958" w:rsidRDefault="00BA59BA" w:rsidP="000213B4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от___________________________________________________________________</w:t>
      </w:r>
    </w:p>
    <w:p w:rsidR="00BA59BA" w:rsidRPr="007957DF" w:rsidRDefault="00BA59BA" w:rsidP="000213B4">
      <w:pPr>
        <w:tabs>
          <w:tab w:val="left" w:pos="6285"/>
        </w:tabs>
        <w:ind w:left="4536"/>
        <w:jc w:val="center"/>
        <w:rPr>
          <w:sz w:val="18"/>
          <w:szCs w:val="18"/>
        </w:rPr>
      </w:pPr>
      <w:r w:rsidRPr="00CD009B">
        <w:rPr>
          <w:sz w:val="18"/>
          <w:szCs w:val="18"/>
        </w:rPr>
        <w:t>(фамилия, имя, отчество полностью</w:t>
      </w:r>
      <w:r>
        <w:rPr>
          <w:sz w:val="18"/>
          <w:szCs w:val="18"/>
        </w:rPr>
        <w:t xml:space="preserve">- для </w:t>
      </w:r>
      <w:r w:rsidRPr="00CD009B">
        <w:rPr>
          <w:sz w:val="18"/>
          <w:szCs w:val="18"/>
        </w:rPr>
        <w:t>физического лица,</w:t>
      </w:r>
      <w:r>
        <w:rPr>
          <w:sz w:val="18"/>
          <w:szCs w:val="18"/>
        </w:rPr>
        <w:t xml:space="preserve"> </w:t>
      </w:r>
      <w:r w:rsidRPr="00CD009B">
        <w:rPr>
          <w:sz w:val="18"/>
          <w:szCs w:val="18"/>
        </w:rPr>
        <w:t>полное наименование, организационно-правовой формы</w:t>
      </w:r>
      <w:r>
        <w:rPr>
          <w:sz w:val="18"/>
          <w:szCs w:val="18"/>
        </w:rPr>
        <w:t xml:space="preserve"> –</w:t>
      </w:r>
      <w:r w:rsidRPr="00CD009B">
        <w:rPr>
          <w:sz w:val="18"/>
          <w:szCs w:val="18"/>
        </w:rPr>
        <w:t>для юридических лиц)</w:t>
      </w:r>
    </w:p>
    <w:p w:rsidR="00BA59BA" w:rsidRDefault="00BA59BA" w:rsidP="000213B4">
      <w:pPr>
        <w:tabs>
          <w:tab w:val="left" w:pos="6285"/>
        </w:tabs>
        <w:ind w:left="4536" w:firstLine="540"/>
        <w:jc w:val="both"/>
      </w:pPr>
    </w:p>
    <w:p w:rsidR="00BA59BA" w:rsidRDefault="00BA59BA" w:rsidP="000213B4">
      <w:pPr>
        <w:tabs>
          <w:tab w:val="left" w:pos="6285"/>
        </w:tabs>
        <w:ind w:left="4536"/>
        <w:jc w:val="both"/>
      </w:pPr>
      <w:r>
        <w:t>_____________________________________</w:t>
      </w:r>
    </w:p>
    <w:p w:rsidR="00BA59BA" w:rsidRPr="007957DF" w:rsidRDefault="00BA59BA" w:rsidP="000213B4">
      <w:pPr>
        <w:tabs>
          <w:tab w:val="left" w:pos="6285"/>
        </w:tabs>
        <w:ind w:left="4536" w:firstLine="540"/>
        <w:jc w:val="center"/>
        <w:rPr>
          <w:sz w:val="18"/>
          <w:szCs w:val="18"/>
        </w:rPr>
      </w:pPr>
      <w:r w:rsidRPr="007957DF">
        <w:rPr>
          <w:sz w:val="18"/>
          <w:szCs w:val="18"/>
        </w:rPr>
        <w:t>(адрес для направления ответа)</w:t>
      </w:r>
    </w:p>
    <w:p w:rsidR="00BA59BA" w:rsidRDefault="00BA59BA" w:rsidP="000213B4">
      <w:pPr>
        <w:tabs>
          <w:tab w:val="left" w:pos="6285"/>
        </w:tabs>
        <w:ind w:left="4536" w:firstLine="540"/>
        <w:jc w:val="both"/>
      </w:pPr>
    </w:p>
    <w:p w:rsidR="00BA59BA" w:rsidRPr="007957DF" w:rsidRDefault="00BA59BA" w:rsidP="000213B4">
      <w:pPr>
        <w:tabs>
          <w:tab w:val="left" w:pos="6285"/>
        </w:tabs>
        <w:jc w:val="right"/>
        <w:rPr>
          <w:sz w:val="26"/>
          <w:szCs w:val="26"/>
        </w:rPr>
      </w:pPr>
      <w:r w:rsidRPr="00D3567C">
        <w:rPr>
          <w:sz w:val="26"/>
          <w:szCs w:val="26"/>
        </w:rPr>
        <w:t>Паспортные данные</w:t>
      </w:r>
      <w:r>
        <w:rPr>
          <w:sz w:val="26"/>
          <w:szCs w:val="26"/>
        </w:rPr>
        <w:t>__________________</w:t>
      </w:r>
    </w:p>
    <w:p w:rsidR="00BA59BA" w:rsidRDefault="00BA59BA" w:rsidP="000213B4">
      <w:pPr>
        <w:tabs>
          <w:tab w:val="left" w:pos="6285"/>
        </w:tabs>
        <w:ind w:left="4536" w:firstLine="540"/>
        <w:jc w:val="both"/>
      </w:pPr>
    </w:p>
    <w:p w:rsidR="00BA59BA" w:rsidRDefault="00BA59BA" w:rsidP="000213B4">
      <w:pPr>
        <w:tabs>
          <w:tab w:val="left" w:pos="6285"/>
        </w:tabs>
        <w:jc w:val="right"/>
      </w:pPr>
      <w:r>
        <w:rPr>
          <w:sz w:val="26"/>
          <w:szCs w:val="26"/>
        </w:rPr>
        <w:t>К</w:t>
      </w:r>
      <w:r w:rsidRPr="007957DF">
        <w:rPr>
          <w:sz w:val="26"/>
          <w:szCs w:val="26"/>
        </w:rPr>
        <w:t>онтактный телефон</w:t>
      </w:r>
      <w:r>
        <w:t>___________________</w:t>
      </w:r>
    </w:p>
    <w:p w:rsidR="00BA59BA" w:rsidRDefault="00BA59BA" w:rsidP="000213B4">
      <w:pPr>
        <w:tabs>
          <w:tab w:val="left" w:pos="6285"/>
        </w:tabs>
        <w:jc w:val="right"/>
      </w:pPr>
    </w:p>
    <w:p w:rsidR="00BA59BA" w:rsidRDefault="00BA59BA" w:rsidP="000213B4">
      <w:pPr>
        <w:tabs>
          <w:tab w:val="left" w:pos="6285"/>
        </w:tabs>
        <w:ind w:firstLine="540"/>
        <w:jc w:val="center"/>
      </w:pPr>
    </w:p>
    <w:p w:rsidR="00BA59BA" w:rsidRDefault="00BA59BA" w:rsidP="000213B4">
      <w:pPr>
        <w:tabs>
          <w:tab w:val="left" w:pos="6285"/>
        </w:tabs>
        <w:ind w:firstLine="540"/>
        <w:jc w:val="center"/>
      </w:pPr>
    </w:p>
    <w:p w:rsidR="00BA59BA" w:rsidRPr="007957DF" w:rsidRDefault="00BA59BA" w:rsidP="000213B4">
      <w:pPr>
        <w:tabs>
          <w:tab w:val="left" w:pos="6285"/>
        </w:tabs>
        <w:ind w:firstLine="540"/>
        <w:jc w:val="center"/>
        <w:rPr>
          <w:sz w:val="26"/>
          <w:szCs w:val="26"/>
        </w:rPr>
      </w:pPr>
      <w:r w:rsidRPr="007957DF">
        <w:rPr>
          <w:sz w:val="26"/>
          <w:szCs w:val="26"/>
        </w:rPr>
        <w:t>Заявление</w:t>
      </w:r>
    </w:p>
    <w:p w:rsidR="00BA59BA" w:rsidRPr="007957DF" w:rsidRDefault="00BA59BA" w:rsidP="000213B4">
      <w:pPr>
        <w:tabs>
          <w:tab w:val="left" w:pos="6285"/>
        </w:tabs>
        <w:ind w:firstLine="540"/>
        <w:jc w:val="center"/>
        <w:rPr>
          <w:sz w:val="26"/>
          <w:szCs w:val="26"/>
        </w:rPr>
      </w:pPr>
    </w:p>
    <w:p w:rsidR="00BA59BA" w:rsidRDefault="00BA59BA" w:rsidP="000213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предоставить информацию об объектах,</w:t>
      </w:r>
      <w:r w:rsidRPr="007B360F">
        <w:rPr>
          <w:sz w:val="26"/>
          <w:szCs w:val="26"/>
        </w:rPr>
        <w:t xml:space="preserve"> находящихся в собственности муниципального образования «</w:t>
      </w:r>
      <w:r>
        <w:rPr>
          <w:sz w:val="26"/>
          <w:szCs w:val="26"/>
        </w:rPr>
        <w:t>____________________________</w:t>
      </w:r>
      <w:r w:rsidRPr="007B360F">
        <w:rPr>
          <w:sz w:val="26"/>
          <w:szCs w:val="26"/>
        </w:rPr>
        <w:t>»</w:t>
      </w:r>
      <w:r>
        <w:rPr>
          <w:sz w:val="26"/>
          <w:szCs w:val="26"/>
        </w:rPr>
        <w:t xml:space="preserve"> __________________________________ (название объекта), расположенного по адресу: ___________________________.</w:t>
      </w:r>
    </w:p>
    <w:p w:rsidR="00BA59BA" w:rsidRDefault="00BA59BA" w:rsidP="000213B4">
      <w:pPr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tabs>
          <w:tab w:val="left" w:pos="585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«___»__________20___г.</w:t>
      </w:r>
      <w:r>
        <w:rPr>
          <w:sz w:val="26"/>
          <w:szCs w:val="26"/>
        </w:rPr>
        <w:tab/>
        <w:t xml:space="preserve"> ________________________</w:t>
      </w:r>
    </w:p>
    <w:p w:rsidR="00BA59BA" w:rsidRPr="007957DF" w:rsidRDefault="00BA59BA" w:rsidP="000213B4">
      <w:pPr>
        <w:tabs>
          <w:tab w:val="left" w:pos="7590"/>
        </w:tabs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957DF">
        <w:rPr>
          <w:sz w:val="18"/>
          <w:szCs w:val="18"/>
        </w:rPr>
        <w:t>(подпись заявителя)</w:t>
      </w:r>
    </w:p>
    <w:p w:rsidR="00BA59BA" w:rsidRPr="007957DF" w:rsidRDefault="00BA59BA" w:rsidP="000213B4">
      <w:pPr>
        <w:tabs>
          <w:tab w:val="left" w:pos="6285"/>
        </w:tabs>
        <w:ind w:firstLine="540"/>
        <w:jc w:val="center"/>
        <w:rPr>
          <w:sz w:val="26"/>
          <w:szCs w:val="26"/>
        </w:rPr>
      </w:pPr>
    </w:p>
    <w:p w:rsidR="00BA59BA" w:rsidRPr="007957DF" w:rsidRDefault="00BA59BA" w:rsidP="000213B4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9BA" w:rsidRPr="007957DF" w:rsidRDefault="00BA59BA" w:rsidP="000213B4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rFonts w:ascii="Calibri" w:hAnsi="Calibri" w:cs="Calibri"/>
          <w:sz w:val="26"/>
          <w:szCs w:val="26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</w:p>
    <w:p w:rsidR="00BA59BA" w:rsidRDefault="00BA59BA" w:rsidP="000213B4">
      <w:pPr>
        <w:ind w:left="4536"/>
        <w:jc w:val="right"/>
        <w:rPr>
          <w:sz w:val="20"/>
          <w:szCs w:val="20"/>
        </w:rPr>
      </w:pPr>
      <w:r w:rsidRPr="00CC273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2</w:t>
      </w:r>
    </w:p>
    <w:p w:rsidR="00BA59BA" w:rsidRDefault="00BA59BA" w:rsidP="000213B4">
      <w:pPr>
        <w:ind w:left="4536"/>
        <w:jc w:val="right"/>
        <w:rPr>
          <w:sz w:val="26"/>
          <w:szCs w:val="26"/>
        </w:rPr>
      </w:pPr>
      <w:r w:rsidRPr="00CC273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Административному </w:t>
      </w:r>
      <w:r w:rsidRPr="00CC2733">
        <w:rPr>
          <w:sz w:val="20"/>
          <w:szCs w:val="20"/>
        </w:rPr>
        <w:t>регламент</w:t>
      </w:r>
      <w:r>
        <w:rPr>
          <w:sz w:val="20"/>
          <w:szCs w:val="20"/>
        </w:rPr>
        <w:t>у</w:t>
      </w:r>
      <w:r w:rsidRPr="00CC2733">
        <w:rPr>
          <w:sz w:val="20"/>
          <w:szCs w:val="20"/>
        </w:rPr>
        <w:t xml:space="preserve"> предоставления</w:t>
      </w:r>
      <w:r w:rsidRPr="007B360F">
        <w:rPr>
          <w:sz w:val="20"/>
          <w:szCs w:val="20"/>
        </w:rPr>
        <w:t xml:space="preserve"> муниципальной услуги «Предоставление информации об объектах, находящихся в </w:t>
      </w:r>
      <w:r>
        <w:rPr>
          <w:sz w:val="20"/>
          <w:szCs w:val="20"/>
        </w:rPr>
        <w:t xml:space="preserve">муниципальной </w:t>
      </w:r>
      <w:r w:rsidRPr="007B360F">
        <w:rPr>
          <w:sz w:val="20"/>
          <w:szCs w:val="20"/>
        </w:rPr>
        <w:t>собственности»</w:t>
      </w:r>
    </w:p>
    <w:p w:rsidR="00BA59BA" w:rsidRDefault="00BA59BA" w:rsidP="000213B4">
      <w:pPr>
        <w:ind w:firstLine="540"/>
        <w:jc w:val="both"/>
        <w:rPr>
          <w:rFonts w:ascii="Calibri" w:hAnsi="Calibri" w:cs="Calibri"/>
        </w:rPr>
      </w:pPr>
    </w:p>
    <w:p w:rsidR="00BA59BA" w:rsidRDefault="00BA59BA" w:rsidP="000213B4">
      <w:pPr>
        <w:ind w:firstLine="540"/>
        <w:jc w:val="both"/>
        <w:rPr>
          <w:rFonts w:ascii="Calibri" w:hAnsi="Calibri" w:cs="Calibri"/>
        </w:rPr>
      </w:pPr>
    </w:p>
    <w:p w:rsidR="00BA59BA" w:rsidRDefault="00BA59BA" w:rsidP="000213B4">
      <w:pPr>
        <w:ind w:firstLine="540"/>
        <w:jc w:val="both"/>
        <w:rPr>
          <w:rFonts w:ascii="Calibri" w:hAnsi="Calibri" w:cs="Calibri"/>
        </w:rPr>
      </w:pPr>
    </w:p>
    <w:p w:rsidR="00BA59BA" w:rsidRDefault="00BA59BA" w:rsidP="000213B4">
      <w:pPr>
        <w:ind w:firstLine="540"/>
        <w:jc w:val="center"/>
        <w:rPr>
          <w:sz w:val="26"/>
          <w:szCs w:val="26"/>
        </w:rPr>
      </w:pPr>
      <w:r w:rsidRPr="002E4CAE">
        <w:rPr>
          <w:sz w:val="26"/>
          <w:szCs w:val="26"/>
        </w:rPr>
        <w:t xml:space="preserve">Блок – схема предоставления муниципальной услуги </w:t>
      </w:r>
    </w:p>
    <w:p w:rsidR="00BA59BA" w:rsidRPr="00736322" w:rsidRDefault="00BA59BA" w:rsidP="000213B4">
      <w:pPr>
        <w:ind w:firstLine="540"/>
        <w:jc w:val="center"/>
        <w:rPr>
          <w:sz w:val="26"/>
          <w:szCs w:val="26"/>
        </w:rPr>
      </w:pPr>
      <w:r w:rsidRPr="00736322">
        <w:rPr>
          <w:sz w:val="26"/>
          <w:szCs w:val="26"/>
        </w:rPr>
        <w:t>«</w:t>
      </w:r>
      <w:r w:rsidRPr="007B360F">
        <w:rPr>
          <w:sz w:val="26"/>
          <w:szCs w:val="26"/>
        </w:rPr>
        <w:t xml:space="preserve">Предоставление информации об объектах, находящихся в </w:t>
      </w:r>
      <w:r>
        <w:rPr>
          <w:sz w:val="26"/>
          <w:szCs w:val="26"/>
        </w:rPr>
        <w:t xml:space="preserve">муниципальной </w:t>
      </w:r>
      <w:r w:rsidRPr="007B360F">
        <w:rPr>
          <w:sz w:val="26"/>
          <w:szCs w:val="26"/>
        </w:rPr>
        <w:t>собственности</w:t>
      </w:r>
      <w:r w:rsidRPr="00736322">
        <w:rPr>
          <w:sz w:val="26"/>
          <w:szCs w:val="26"/>
        </w:rPr>
        <w:t>»</w:t>
      </w: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pt;margin-top:5.15pt;width:138pt;height:54pt;z-index:251663872">
            <v:textbox style="mso-next-textbox:#_x0000_s1026">
              <w:txbxContent>
                <w:p w:rsidR="00BA59BA" w:rsidRDefault="00BA59BA" w:rsidP="000213B4">
                  <w:pPr>
                    <w:jc w:val="center"/>
                  </w:pPr>
                  <w:r>
                    <w:t>Обращение (заявление) поступившее по электронной почте</w:t>
                  </w:r>
                </w:p>
              </w:txbxContent>
            </v:textbox>
          </v:shape>
        </w:pict>
      </w:r>
      <w:r w:rsidRPr="006C3673">
        <w:rPr>
          <w:noProof/>
        </w:rPr>
        <w:pict>
          <v:shape id="_x0000_s1027" type="#_x0000_t202" style="position:absolute;margin-left:5in;margin-top:5.15pt;width:108pt;height:43.3pt;z-index:251661824">
            <v:textbox style="mso-next-textbox:#_x0000_s1027">
              <w:txbxContent>
                <w:p w:rsidR="00BA59BA" w:rsidRDefault="00BA59BA" w:rsidP="000213B4">
                  <w:pPr>
                    <w:jc w:val="center"/>
                  </w:pPr>
                  <w:r>
                    <w:t>Устное обращение</w:t>
                  </w:r>
                </w:p>
              </w:txbxContent>
            </v:textbox>
          </v:shape>
        </w:pict>
      </w:r>
      <w:r w:rsidRPr="006C3673">
        <w:rPr>
          <w:noProof/>
        </w:rPr>
        <w:pict>
          <v:shape id="_x0000_s1028" type="#_x0000_t202" style="position:absolute;margin-left:0;margin-top:5.15pt;width:192pt;height:36pt;z-index:251648512">
            <v:textbox style="mso-next-textbox:#_x0000_s1028">
              <w:txbxContent>
                <w:p w:rsidR="00BA59BA" w:rsidRDefault="00BA59BA" w:rsidP="000213B4">
                  <w:pPr>
                    <w:jc w:val="center"/>
                  </w:pPr>
                  <w:r>
                    <w:t>Письменное обращение (заявление)</w:t>
                  </w:r>
                </w:p>
              </w:txbxContent>
            </v:textbox>
          </v:shape>
        </w:pict>
      </w: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line id="_x0000_s1029" style="position:absolute;z-index:251654656" from="96pt,11.25pt" to="96pt,47.25pt">
            <v:stroke endarrow="block"/>
          </v:lin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line id="_x0000_s1030" style="position:absolute;z-index:251659776" from="414pt,5.3pt" to="414pt,32.3pt">
            <v:stroke endarrow="block"/>
          </v:lin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line id="_x0000_s1031" style="position:absolute;z-index:251658752" from="270pt,-.65pt" to="270pt,17.35pt">
            <v:stroke endarrow="block"/>
          </v:lin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shape id="_x0000_s1032" type="#_x0000_t202" style="position:absolute;margin-left:5in;margin-top:2.45pt;width:108pt;height:54pt;z-index:251651584">
            <v:textbox style="mso-next-textbox:#_x0000_s1032">
              <w:txbxContent>
                <w:p w:rsidR="00BA59BA" w:rsidRDefault="00BA59BA" w:rsidP="000213B4">
                  <w:pPr>
                    <w:jc w:val="center"/>
                  </w:pPr>
                  <w:r>
                    <w:t>Рассмотрение устного обращения</w:t>
                  </w:r>
                </w:p>
              </w:txbxContent>
            </v:textbox>
          </v:shape>
        </w:pict>
      </w:r>
      <w:r w:rsidRPr="006C3673">
        <w:rPr>
          <w:noProof/>
        </w:rPr>
        <w:pict>
          <v:shape id="_x0000_s1033" type="#_x0000_t202" style="position:absolute;margin-left:0;margin-top:2.45pt;width:342pt;height:27pt;z-index:251662848">
            <v:textbox style="mso-next-textbox:#_x0000_s1033">
              <w:txbxContent>
                <w:p w:rsidR="00BA59BA" w:rsidRPr="00450835" w:rsidRDefault="00BA59BA" w:rsidP="000213B4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shap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line id="_x0000_s1034" style="position:absolute;flip:x;z-index:251656704" from="342pt,3.95pt" to="5in,3.95pt">
            <v:stroke endarrow="block"/>
          </v:lin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line id="_x0000_s1035" style="position:absolute;flip:x;z-index:251657728" from="174pt,-.45pt" to="174pt,17.55pt">
            <v:stroke endarrow="block"/>
          </v:lin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shape id="_x0000_s1036" type="#_x0000_t202" style="position:absolute;margin-left:0;margin-top:2.6pt;width:342pt;height:27pt;z-index:251649536">
            <v:textbox style="mso-next-textbox:#_x0000_s1036">
              <w:txbxContent>
                <w:p w:rsidR="00BA59BA" w:rsidRDefault="00BA59BA" w:rsidP="000213B4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 w:rsidRPr="006C3673">
        <w:rPr>
          <w:noProof/>
        </w:rPr>
        <w:pict>
          <v:line id="_x0000_s1037" style="position:absolute;flip:x;z-index:251660800" from="414pt,11.6pt" to="414pt,38.6pt">
            <v:stroke endarrow="block"/>
          </v:line>
        </w:pict>
      </w: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line id="_x0000_s1038" style="position:absolute;z-index:251665920" from="298.25pt,-.3pt" to="298.25pt,159.65pt">
            <v:stroke endarrow="block"/>
          </v:line>
        </w:pict>
      </w:r>
      <w:r w:rsidRPr="006C3673">
        <w:rPr>
          <w:noProof/>
        </w:rPr>
        <w:pict>
          <v:line id="_x0000_s1039" style="position:absolute;z-index:251655680" from="71.75pt,-.3pt" to="71.75pt,29.45pt">
            <v:stroke endarrow="block"/>
          </v:line>
        </w:pict>
      </w:r>
      <w:r w:rsidRPr="006C3673">
        <w:rPr>
          <w:noProof/>
        </w:rPr>
        <w:pict>
          <v:line id="_x0000_s1040" style="position:absolute;z-index:251664896" from="204pt,-.3pt" to="204pt,29.45pt">
            <v:stroke endarrow="block"/>
          </v:line>
        </w:pict>
      </w:r>
      <w:r w:rsidRPr="006C3673">
        <w:rPr>
          <w:noProof/>
        </w:rPr>
        <w:pict>
          <v:shape id="_x0000_s1041" type="#_x0000_t202" style="position:absolute;margin-left:5in;margin-top:8.7pt;width:108pt;height:54pt;z-index:251653632">
            <v:textbox style="mso-next-textbox:#_x0000_s1041">
              <w:txbxContent>
                <w:p w:rsidR="00BA59BA" w:rsidRDefault="00BA59BA" w:rsidP="000213B4">
                  <w:pPr>
                    <w:jc w:val="center"/>
                  </w:pPr>
                  <w:r>
                    <w:t>Устный ответ на устное обращение</w:t>
                  </w:r>
                </w:p>
              </w:txbxContent>
            </v:textbox>
          </v:shape>
        </w:pict>
      </w:r>
    </w:p>
    <w:p w:rsidR="00BA59BA" w:rsidRPr="001F0145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shape id="_x0000_s1042" type="#_x0000_t202" style="position:absolute;margin-left:-2.2pt;margin-top:14.5pt;width:147.8pt;height:106.95pt;z-index:251650560">
            <v:textbox style="mso-next-textbox:#_x0000_s1042">
              <w:txbxContent>
                <w:p w:rsidR="00BA59BA" w:rsidRPr="009A7961" w:rsidRDefault="00BA59BA" w:rsidP="000213B4">
                  <w:pPr>
                    <w:outlineLvl w:val="2"/>
                  </w:pPr>
                  <w:r>
                    <w:t>П</w:t>
                  </w:r>
                  <w:r w:rsidRPr="009A7961">
                    <w:t xml:space="preserve">редоставление информации об объектах, находящихся в собственности </w:t>
                  </w:r>
                  <w:r>
                    <w:t>Муниципального образования</w:t>
                  </w:r>
                  <w:r w:rsidRPr="009A7961">
                    <w:t xml:space="preserve"> в виде выписки из реестра</w:t>
                  </w:r>
                </w:p>
                <w:p w:rsidR="00BA59BA" w:rsidRPr="009A7961" w:rsidRDefault="00BA59BA" w:rsidP="000213B4"/>
              </w:txbxContent>
            </v:textbox>
          </v:shape>
        </w:pict>
      </w:r>
      <w:r w:rsidRPr="006C3673">
        <w:rPr>
          <w:noProof/>
        </w:rPr>
        <w:pict>
          <v:shape id="_x0000_s1043" type="#_x0000_t202" style="position:absolute;margin-left:153.8pt;margin-top:14.5pt;width:108pt;height:48pt;z-index:251652608">
            <v:textbox style="mso-next-textbox:#_x0000_s1043">
              <w:txbxContent>
                <w:p w:rsidR="00BA59BA" w:rsidRPr="009A7961" w:rsidRDefault="00BA59BA" w:rsidP="000213B4">
                  <w:r>
                    <w:t>У</w:t>
                  </w:r>
                  <w:r w:rsidRPr="009A7961">
                    <w:t>ведомление об отсутствии информации</w:t>
                  </w:r>
                </w:p>
              </w:txbxContent>
            </v:textbox>
          </v:shape>
        </w:pict>
      </w: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Pr="001F0145" w:rsidRDefault="00BA59BA" w:rsidP="000213B4">
      <w:pPr>
        <w:rPr>
          <w:sz w:val="26"/>
          <w:szCs w:val="26"/>
        </w:rPr>
      </w:pPr>
    </w:p>
    <w:p w:rsidR="00BA59BA" w:rsidRDefault="00BA59BA" w:rsidP="000213B4">
      <w:pPr>
        <w:rPr>
          <w:sz w:val="26"/>
          <w:szCs w:val="26"/>
        </w:rPr>
      </w:pPr>
    </w:p>
    <w:p w:rsidR="00BA59BA" w:rsidRDefault="006C3673" w:rsidP="000213B4">
      <w:pPr>
        <w:rPr>
          <w:sz w:val="26"/>
          <w:szCs w:val="26"/>
        </w:rPr>
      </w:pPr>
      <w:r w:rsidRPr="006C3673">
        <w:rPr>
          <w:noProof/>
        </w:rPr>
        <w:pict>
          <v:shape id="_x0000_s1044" type="#_x0000_t202" style="position:absolute;margin-left:228.75pt;margin-top:10.15pt;width:138pt;height:54pt;z-index:251666944">
            <v:textbox style="mso-next-textbox:#_x0000_s1044">
              <w:txbxContent>
                <w:p w:rsidR="00BA59BA" w:rsidRDefault="00BA59BA" w:rsidP="000213B4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BA59BA" w:rsidRDefault="00BA59BA" w:rsidP="000213B4">
      <w:pPr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pPr>
        <w:ind w:firstLine="540"/>
        <w:jc w:val="both"/>
        <w:rPr>
          <w:sz w:val="26"/>
          <w:szCs w:val="26"/>
        </w:rPr>
      </w:pPr>
    </w:p>
    <w:p w:rsidR="00BA59BA" w:rsidRDefault="00BA59BA" w:rsidP="000213B4">
      <w:r>
        <w:rPr>
          <w:sz w:val="26"/>
          <w:szCs w:val="26"/>
        </w:rPr>
        <w:tab/>
      </w:r>
    </w:p>
    <w:sectPr w:rsidR="00BA59BA" w:rsidSect="008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7EA"/>
    <w:multiLevelType w:val="multilevel"/>
    <w:tmpl w:val="FAF2AE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74625EF"/>
    <w:multiLevelType w:val="hybridMultilevel"/>
    <w:tmpl w:val="59A6C70C"/>
    <w:lvl w:ilvl="0" w:tplc="F2C28F84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E1D90"/>
    <w:multiLevelType w:val="multilevel"/>
    <w:tmpl w:val="2B84C9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213B4"/>
    <w:rsid w:val="000213B4"/>
    <w:rsid w:val="00021F59"/>
    <w:rsid w:val="00031231"/>
    <w:rsid w:val="00032B3E"/>
    <w:rsid w:val="000369FA"/>
    <w:rsid w:val="0004015C"/>
    <w:rsid w:val="000417AF"/>
    <w:rsid w:val="00042E34"/>
    <w:rsid w:val="00044907"/>
    <w:rsid w:val="00056A14"/>
    <w:rsid w:val="000614C1"/>
    <w:rsid w:val="0007268C"/>
    <w:rsid w:val="00073199"/>
    <w:rsid w:val="00073F35"/>
    <w:rsid w:val="00077CC1"/>
    <w:rsid w:val="00084A2E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C0CB3"/>
    <w:rsid w:val="000C162D"/>
    <w:rsid w:val="000C394F"/>
    <w:rsid w:val="000C5D58"/>
    <w:rsid w:val="000C7EDD"/>
    <w:rsid w:val="000E39F0"/>
    <w:rsid w:val="000E3C71"/>
    <w:rsid w:val="000E5D0A"/>
    <w:rsid w:val="000E6940"/>
    <w:rsid w:val="000F550F"/>
    <w:rsid w:val="000F57B5"/>
    <w:rsid w:val="000F7745"/>
    <w:rsid w:val="000F7D19"/>
    <w:rsid w:val="00106A41"/>
    <w:rsid w:val="00110223"/>
    <w:rsid w:val="00110C6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571D5"/>
    <w:rsid w:val="00162B5C"/>
    <w:rsid w:val="00171811"/>
    <w:rsid w:val="00176137"/>
    <w:rsid w:val="00180D6A"/>
    <w:rsid w:val="00194B9C"/>
    <w:rsid w:val="001956B3"/>
    <w:rsid w:val="00195DC4"/>
    <w:rsid w:val="00196976"/>
    <w:rsid w:val="001A12AF"/>
    <w:rsid w:val="001B035A"/>
    <w:rsid w:val="001B14A2"/>
    <w:rsid w:val="001B3D65"/>
    <w:rsid w:val="001B3E90"/>
    <w:rsid w:val="001B7CC6"/>
    <w:rsid w:val="001C1D26"/>
    <w:rsid w:val="001C34D9"/>
    <w:rsid w:val="001C6B05"/>
    <w:rsid w:val="001D02E6"/>
    <w:rsid w:val="001E0A47"/>
    <w:rsid w:val="001F0145"/>
    <w:rsid w:val="001F1103"/>
    <w:rsid w:val="00200EAE"/>
    <w:rsid w:val="00203F80"/>
    <w:rsid w:val="00205320"/>
    <w:rsid w:val="0021498F"/>
    <w:rsid w:val="0022027A"/>
    <w:rsid w:val="00220513"/>
    <w:rsid w:val="00227262"/>
    <w:rsid w:val="00230181"/>
    <w:rsid w:val="0023067B"/>
    <w:rsid w:val="00236A37"/>
    <w:rsid w:val="002379FF"/>
    <w:rsid w:val="002443D0"/>
    <w:rsid w:val="0025184E"/>
    <w:rsid w:val="00254E43"/>
    <w:rsid w:val="00265377"/>
    <w:rsid w:val="002705E0"/>
    <w:rsid w:val="002759BE"/>
    <w:rsid w:val="00285ABA"/>
    <w:rsid w:val="002904D6"/>
    <w:rsid w:val="00291065"/>
    <w:rsid w:val="0029404A"/>
    <w:rsid w:val="00296082"/>
    <w:rsid w:val="002A2553"/>
    <w:rsid w:val="002A4965"/>
    <w:rsid w:val="002B1738"/>
    <w:rsid w:val="002B1823"/>
    <w:rsid w:val="002C31D7"/>
    <w:rsid w:val="002C3A22"/>
    <w:rsid w:val="002D13DF"/>
    <w:rsid w:val="002D3270"/>
    <w:rsid w:val="002E090D"/>
    <w:rsid w:val="002E0A12"/>
    <w:rsid w:val="002E1E17"/>
    <w:rsid w:val="002E3684"/>
    <w:rsid w:val="002E3F95"/>
    <w:rsid w:val="002E4CAE"/>
    <w:rsid w:val="002F0EC4"/>
    <w:rsid w:val="002F4130"/>
    <w:rsid w:val="002F5CBA"/>
    <w:rsid w:val="002F5D46"/>
    <w:rsid w:val="00300E14"/>
    <w:rsid w:val="00301183"/>
    <w:rsid w:val="00304CC6"/>
    <w:rsid w:val="00306087"/>
    <w:rsid w:val="00307E27"/>
    <w:rsid w:val="00312E00"/>
    <w:rsid w:val="003156CE"/>
    <w:rsid w:val="003164D4"/>
    <w:rsid w:val="003206A6"/>
    <w:rsid w:val="003224B3"/>
    <w:rsid w:val="00323BFD"/>
    <w:rsid w:val="0032610D"/>
    <w:rsid w:val="00326BCD"/>
    <w:rsid w:val="00334065"/>
    <w:rsid w:val="003404DC"/>
    <w:rsid w:val="00343F4A"/>
    <w:rsid w:val="00350E18"/>
    <w:rsid w:val="00353C82"/>
    <w:rsid w:val="003550AA"/>
    <w:rsid w:val="00360605"/>
    <w:rsid w:val="00361426"/>
    <w:rsid w:val="003664F7"/>
    <w:rsid w:val="00367403"/>
    <w:rsid w:val="00373763"/>
    <w:rsid w:val="0038066D"/>
    <w:rsid w:val="00381D02"/>
    <w:rsid w:val="003830F4"/>
    <w:rsid w:val="0038368F"/>
    <w:rsid w:val="003843C8"/>
    <w:rsid w:val="003908A0"/>
    <w:rsid w:val="00394EA0"/>
    <w:rsid w:val="00397632"/>
    <w:rsid w:val="003A3906"/>
    <w:rsid w:val="003A7D56"/>
    <w:rsid w:val="003B0447"/>
    <w:rsid w:val="003B4190"/>
    <w:rsid w:val="003B4B11"/>
    <w:rsid w:val="003B736B"/>
    <w:rsid w:val="003C6C3F"/>
    <w:rsid w:val="003D5D0C"/>
    <w:rsid w:val="003E4476"/>
    <w:rsid w:val="003E7ED9"/>
    <w:rsid w:val="003F0E62"/>
    <w:rsid w:val="003F68E0"/>
    <w:rsid w:val="003F7B4A"/>
    <w:rsid w:val="00400906"/>
    <w:rsid w:val="004032B0"/>
    <w:rsid w:val="00404FAB"/>
    <w:rsid w:val="00413246"/>
    <w:rsid w:val="00416965"/>
    <w:rsid w:val="00423560"/>
    <w:rsid w:val="00425E8F"/>
    <w:rsid w:val="00426A00"/>
    <w:rsid w:val="004313FE"/>
    <w:rsid w:val="00433129"/>
    <w:rsid w:val="004345B0"/>
    <w:rsid w:val="004410AD"/>
    <w:rsid w:val="004414C1"/>
    <w:rsid w:val="00442D0F"/>
    <w:rsid w:val="00442EDB"/>
    <w:rsid w:val="004430C9"/>
    <w:rsid w:val="00447725"/>
    <w:rsid w:val="00450835"/>
    <w:rsid w:val="004508D0"/>
    <w:rsid w:val="00451031"/>
    <w:rsid w:val="0045154A"/>
    <w:rsid w:val="00453142"/>
    <w:rsid w:val="00454337"/>
    <w:rsid w:val="00457FA7"/>
    <w:rsid w:val="0047243B"/>
    <w:rsid w:val="00472DBC"/>
    <w:rsid w:val="0047339F"/>
    <w:rsid w:val="00477AEA"/>
    <w:rsid w:val="004840A1"/>
    <w:rsid w:val="0049047C"/>
    <w:rsid w:val="0049056E"/>
    <w:rsid w:val="0049132A"/>
    <w:rsid w:val="004970F6"/>
    <w:rsid w:val="004974EE"/>
    <w:rsid w:val="004977F6"/>
    <w:rsid w:val="004A25BB"/>
    <w:rsid w:val="004A2A45"/>
    <w:rsid w:val="004A2E0D"/>
    <w:rsid w:val="004B7136"/>
    <w:rsid w:val="004B7D9A"/>
    <w:rsid w:val="004D6E2A"/>
    <w:rsid w:val="004E18D7"/>
    <w:rsid w:val="004E4BF2"/>
    <w:rsid w:val="004E6749"/>
    <w:rsid w:val="004F06C4"/>
    <w:rsid w:val="004F1070"/>
    <w:rsid w:val="004F119E"/>
    <w:rsid w:val="004F132E"/>
    <w:rsid w:val="004F231D"/>
    <w:rsid w:val="004F2D9F"/>
    <w:rsid w:val="004F74D3"/>
    <w:rsid w:val="004F779B"/>
    <w:rsid w:val="004F77F2"/>
    <w:rsid w:val="0050407C"/>
    <w:rsid w:val="00505907"/>
    <w:rsid w:val="00510983"/>
    <w:rsid w:val="005121DA"/>
    <w:rsid w:val="0051236E"/>
    <w:rsid w:val="0051575B"/>
    <w:rsid w:val="00520F44"/>
    <w:rsid w:val="00525A44"/>
    <w:rsid w:val="00527BFB"/>
    <w:rsid w:val="00535054"/>
    <w:rsid w:val="00540765"/>
    <w:rsid w:val="00543828"/>
    <w:rsid w:val="005471D3"/>
    <w:rsid w:val="005504D2"/>
    <w:rsid w:val="00554BA1"/>
    <w:rsid w:val="00555AB2"/>
    <w:rsid w:val="005569C7"/>
    <w:rsid w:val="0056616F"/>
    <w:rsid w:val="00566F6B"/>
    <w:rsid w:val="00573CFB"/>
    <w:rsid w:val="00573FB9"/>
    <w:rsid w:val="005740D9"/>
    <w:rsid w:val="005741F1"/>
    <w:rsid w:val="00575507"/>
    <w:rsid w:val="00577360"/>
    <w:rsid w:val="005816BE"/>
    <w:rsid w:val="0058672A"/>
    <w:rsid w:val="0059035A"/>
    <w:rsid w:val="00593B31"/>
    <w:rsid w:val="0059435F"/>
    <w:rsid w:val="005956B5"/>
    <w:rsid w:val="00597E20"/>
    <w:rsid w:val="005A1205"/>
    <w:rsid w:val="005A27DA"/>
    <w:rsid w:val="005B4843"/>
    <w:rsid w:val="005B6923"/>
    <w:rsid w:val="005C1D47"/>
    <w:rsid w:val="005C3C58"/>
    <w:rsid w:val="005D3E9C"/>
    <w:rsid w:val="005E4B4B"/>
    <w:rsid w:val="005E6066"/>
    <w:rsid w:val="005E64F7"/>
    <w:rsid w:val="005E69FE"/>
    <w:rsid w:val="005F556A"/>
    <w:rsid w:val="00601372"/>
    <w:rsid w:val="00605AED"/>
    <w:rsid w:val="0061344E"/>
    <w:rsid w:val="006145FE"/>
    <w:rsid w:val="00616C3C"/>
    <w:rsid w:val="0062242D"/>
    <w:rsid w:val="00630F2C"/>
    <w:rsid w:val="00634E39"/>
    <w:rsid w:val="0063541E"/>
    <w:rsid w:val="0063667A"/>
    <w:rsid w:val="00640CBC"/>
    <w:rsid w:val="006423FE"/>
    <w:rsid w:val="00642646"/>
    <w:rsid w:val="00646CA8"/>
    <w:rsid w:val="0065194F"/>
    <w:rsid w:val="00662B2D"/>
    <w:rsid w:val="00663F5E"/>
    <w:rsid w:val="00665F09"/>
    <w:rsid w:val="006718B0"/>
    <w:rsid w:val="00674DB7"/>
    <w:rsid w:val="00677B42"/>
    <w:rsid w:val="0068057A"/>
    <w:rsid w:val="00684098"/>
    <w:rsid w:val="00693981"/>
    <w:rsid w:val="00695D1A"/>
    <w:rsid w:val="006B202E"/>
    <w:rsid w:val="006B669B"/>
    <w:rsid w:val="006B6E9E"/>
    <w:rsid w:val="006C0809"/>
    <w:rsid w:val="006C3673"/>
    <w:rsid w:val="006C5235"/>
    <w:rsid w:val="006C743F"/>
    <w:rsid w:val="006D1045"/>
    <w:rsid w:val="006D7387"/>
    <w:rsid w:val="006D7E91"/>
    <w:rsid w:val="006E7ECA"/>
    <w:rsid w:val="00701EAB"/>
    <w:rsid w:val="007047D9"/>
    <w:rsid w:val="00722956"/>
    <w:rsid w:val="0072428F"/>
    <w:rsid w:val="007244A9"/>
    <w:rsid w:val="00726B64"/>
    <w:rsid w:val="0072724B"/>
    <w:rsid w:val="0072787B"/>
    <w:rsid w:val="00731768"/>
    <w:rsid w:val="00736322"/>
    <w:rsid w:val="00737037"/>
    <w:rsid w:val="0074064D"/>
    <w:rsid w:val="0074505B"/>
    <w:rsid w:val="00754C83"/>
    <w:rsid w:val="00754CAE"/>
    <w:rsid w:val="00757834"/>
    <w:rsid w:val="007602E2"/>
    <w:rsid w:val="007646C9"/>
    <w:rsid w:val="007656B3"/>
    <w:rsid w:val="007750AD"/>
    <w:rsid w:val="00775C68"/>
    <w:rsid w:val="00775C8B"/>
    <w:rsid w:val="007874C5"/>
    <w:rsid w:val="007905CC"/>
    <w:rsid w:val="007942C8"/>
    <w:rsid w:val="007957DF"/>
    <w:rsid w:val="00795DEF"/>
    <w:rsid w:val="00797CD0"/>
    <w:rsid w:val="007A193A"/>
    <w:rsid w:val="007A1F3F"/>
    <w:rsid w:val="007A54EF"/>
    <w:rsid w:val="007A55F7"/>
    <w:rsid w:val="007B1B31"/>
    <w:rsid w:val="007B360F"/>
    <w:rsid w:val="007B5A07"/>
    <w:rsid w:val="007B6418"/>
    <w:rsid w:val="007C3563"/>
    <w:rsid w:val="007C5679"/>
    <w:rsid w:val="007D7787"/>
    <w:rsid w:val="007E0D4A"/>
    <w:rsid w:val="007E4DB3"/>
    <w:rsid w:val="007E4E16"/>
    <w:rsid w:val="007F2DEB"/>
    <w:rsid w:val="007F6311"/>
    <w:rsid w:val="007F7872"/>
    <w:rsid w:val="007F7DAC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4787E"/>
    <w:rsid w:val="0085030E"/>
    <w:rsid w:val="0085262E"/>
    <w:rsid w:val="00857C5E"/>
    <w:rsid w:val="00863432"/>
    <w:rsid w:val="00864639"/>
    <w:rsid w:val="00866461"/>
    <w:rsid w:val="0086675A"/>
    <w:rsid w:val="00876D62"/>
    <w:rsid w:val="00880AAF"/>
    <w:rsid w:val="00883452"/>
    <w:rsid w:val="00883904"/>
    <w:rsid w:val="00886057"/>
    <w:rsid w:val="008860E7"/>
    <w:rsid w:val="00887903"/>
    <w:rsid w:val="00895729"/>
    <w:rsid w:val="008979F0"/>
    <w:rsid w:val="008A5FD0"/>
    <w:rsid w:val="008A7378"/>
    <w:rsid w:val="008B2294"/>
    <w:rsid w:val="008B5F5E"/>
    <w:rsid w:val="008B6ACA"/>
    <w:rsid w:val="008C02C6"/>
    <w:rsid w:val="008C09BC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2483"/>
    <w:rsid w:val="008E6979"/>
    <w:rsid w:val="008E75D7"/>
    <w:rsid w:val="008E75E1"/>
    <w:rsid w:val="008F3536"/>
    <w:rsid w:val="008F79D8"/>
    <w:rsid w:val="00901533"/>
    <w:rsid w:val="00905360"/>
    <w:rsid w:val="009077B9"/>
    <w:rsid w:val="00910896"/>
    <w:rsid w:val="00912360"/>
    <w:rsid w:val="00916972"/>
    <w:rsid w:val="009200EA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4168"/>
    <w:rsid w:val="009559EE"/>
    <w:rsid w:val="009634F5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1FE2"/>
    <w:rsid w:val="0098423E"/>
    <w:rsid w:val="00985D9B"/>
    <w:rsid w:val="009A1E06"/>
    <w:rsid w:val="009A66CD"/>
    <w:rsid w:val="009A7961"/>
    <w:rsid w:val="009A79F2"/>
    <w:rsid w:val="009C16B8"/>
    <w:rsid w:val="009C7020"/>
    <w:rsid w:val="009D350D"/>
    <w:rsid w:val="009D39E0"/>
    <w:rsid w:val="009D66B7"/>
    <w:rsid w:val="009D6DE0"/>
    <w:rsid w:val="009E1FBF"/>
    <w:rsid w:val="009E5255"/>
    <w:rsid w:val="009E53D2"/>
    <w:rsid w:val="009F2782"/>
    <w:rsid w:val="009F7B0C"/>
    <w:rsid w:val="00A00238"/>
    <w:rsid w:val="00A00870"/>
    <w:rsid w:val="00A01F88"/>
    <w:rsid w:val="00A02F97"/>
    <w:rsid w:val="00A04559"/>
    <w:rsid w:val="00A05A1B"/>
    <w:rsid w:val="00A12CCE"/>
    <w:rsid w:val="00A17F92"/>
    <w:rsid w:val="00A17FBD"/>
    <w:rsid w:val="00A20FA7"/>
    <w:rsid w:val="00A26E6B"/>
    <w:rsid w:val="00A30639"/>
    <w:rsid w:val="00A41EDE"/>
    <w:rsid w:val="00A44CC2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506"/>
    <w:rsid w:val="00A72C25"/>
    <w:rsid w:val="00A806DA"/>
    <w:rsid w:val="00A81EA2"/>
    <w:rsid w:val="00A83B65"/>
    <w:rsid w:val="00A87207"/>
    <w:rsid w:val="00A92D0A"/>
    <w:rsid w:val="00A95603"/>
    <w:rsid w:val="00AA09AF"/>
    <w:rsid w:val="00AB2769"/>
    <w:rsid w:val="00AB46BC"/>
    <w:rsid w:val="00AB4F3A"/>
    <w:rsid w:val="00AB757A"/>
    <w:rsid w:val="00AD295A"/>
    <w:rsid w:val="00AD516F"/>
    <w:rsid w:val="00AD6C91"/>
    <w:rsid w:val="00AF1067"/>
    <w:rsid w:val="00AF53A0"/>
    <w:rsid w:val="00B009A1"/>
    <w:rsid w:val="00B019F7"/>
    <w:rsid w:val="00B03F24"/>
    <w:rsid w:val="00B130BB"/>
    <w:rsid w:val="00B20C24"/>
    <w:rsid w:val="00B2400A"/>
    <w:rsid w:val="00B2484E"/>
    <w:rsid w:val="00B26374"/>
    <w:rsid w:val="00B27EAF"/>
    <w:rsid w:val="00B30081"/>
    <w:rsid w:val="00B31FE1"/>
    <w:rsid w:val="00B4164C"/>
    <w:rsid w:val="00B4477C"/>
    <w:rsid w:val="00B45159"/>
    <w:rsid w:val="00B504EC"/>
    <w:rsid w:val="00B512AA"/>
    <w:rsid w:val="00B521D7"/>
    <w:rsid w:val="00B655DF"/>
    <w:rsid w:val="00B71BFC"/>
    <w:rsid w:val="00B726F0"/>
    <w:rsid w:val="00B7377B"/>
    <w:rsid w:val="00B74306"/>
    <w:rsid w:val="00B752FF"/>
    <w:rsid w:val="00B81F97"/>
    <w:rsid w:val="00B826CB"/>
    <w:rsid w:val="00B86562"/>
    <w:rsid w:val="00B8703B"/>
    <w:rsid w:val="00B91820"/>
    <w:rsid w:val="00B922D2"/>
    <w:rsid w:val="00B948BB"/>
    <w:rsid w:val="00BA170D"/>
    <w:rsid w:val="00BA3579"/>
    <w:rsid w:val="00BA59BA"/>
    <w:rsid w:val="00BB0346"/>
    <w:rsid w:val="00BB1E95"/>
    <w:rsid w:val="00BB243B"/>
    <w:rsid w:val="00BB294D"/>
    <w:rsid w:val="00BB7B27"/>
    <w:rsid w:val="00BC2EB1"/>
    <w:rsid w:val="00BD3242"/>
    <w:rsid w:val="00BD4EB3"/>
    <w:rsid w:val="00BD6239"/>
    <w:rsid w:val="00BE066D"/>
    <w:rsid w:val="00BE28D4"/>
    <w:rsid w:val="00BE3183"/>
    <w:rsid w:val="00BE351A"/>
    <w:rsid w:val="00BE3FA1"/>
    <w:rsid w:val="00BE672B"/>
    <w:rsid w:val="00BF01AF"/>
    <w:rsid w:val="00BF51FF"/>
    <w:rsid w:val="00BF5A4F"/>
    <w:rsid w:val="00C01FB4"/>
    <w:rsid w:val="00C044B1"/>
    <w:rsid w:val="00C04E98"/>
    <w:rsid w:val="00C05311"/>
    <w:rsid w:val="00C21958"/>
    <w:rsid w:val="00C24F33"/>
    <w:rsid w:val="00C2503C"/>
    <w:rsid w:val="00C25946"/>
    <w:rsid w:val="00C30E05"/>
    <w:rsid w:val="00C33919"/>
    <w:rsid w:val="00C34231"/>
    <w:rsid w:val="00C35184"/>
    <w:rsid w:val="00C41AB5"/>
    <w:rsid w:val="00C444B0"/>
    <w:rsid w:val="00C4789B"/>
    <w:rsid w:val="00C47AC2"/>
    <w:rsid w:val="00C52EB9"/>
    <w:rsid w:val="00C56DF8"/>
    <w:rsid w:val="00C62F52"/>
    <w:rsid w:val="00C63637"/>
    <w:rsid w:val="00C67C53"/>
    <w:rsid w:val="00C72943"/>
    <w:rsid w:val="00C756BC"/>
    <w:rsid w:val="00C77F0A"/>
    <w:rsid w:val="00C80AB7"/>
    <w:rsid w:val="00C86166"/>
    <w:rsid w:val="00C87347"/>
    <w:rsid w:val="00C9576C"/>
    <w:rsid w:val="00C962D5"/>
    <w:rsid w:val="00CA0C8D"/>
    <w:rsid w:val="00CA146C"/>
    <w:rsid w:val="00CA5303"/>
    <w:rsid w:val="00CB1B97"/>
    <w:rsid w:val="00CC2733"/>
    <w:rsid w:val="00CD009B"/>
    <w:rsid w:val="00CD0DFA"/>
    <w:rsid w:val="00CD1A64"/>
    <w:rsid w:val="00CD1C87"/>
    <w:rsid w:val="00CD2BD3"/>
    <w:rsid w:val="00CD6256"/>
    <w:rsid w:val="00CE1F31"/>
    <w:rsid w:val="00CE28F7"/>
    <w:rsid w:val="00CE3CB5"/>
    <w:rsid w:val="00CE73CF"/>
    <w:rsid w:val="00CE7FCD"/>
    <w:rsid w:val="00CF6B7B"/>
    <w:rsid w:val="00D017B9"/>
    <w:rsid w:val="00D02BDF"/>
    <w:rsid w:val="00D0588E"/>
    <w:rsid w:val="00D05D48"/>
    <w:rsid w:val="00D05D59"/>
    <w:rsid w:val="00D13D61"/>
    <w:rsid w:val="00D213AB"/>
    <w:rsid w:val="00D231ED"/>
    <w:rsid w:val="00D260EA"/>
    <w:rsid w:val="00D3007C"/>
    <w:rsid w:val="00D32C9A"/>
    <w:rsid w:val="00D348C5"/>
    <w:rsid w:val="00D34B9F"/>
    <w:rsid w:val="00D3567C"/>
    <w:rsid w:val="00D440B4"/>
    <w:rsid w:val="00D449E4"/>
    <w:rsid w:val="00D47207"/>
    <w:rsid w:val="00D639CF"/>
    <w:rsid w:val="00D73A7D"/>
    <w:rsid w:val="00D747FD"/>
    <w:rsid w:val="00D80C14"/>
    <w:rsid w:val="00D82238"/>
    <w:rsid w:val="00D8329E"/>
    <w:rsid w:val="00D8450B"/>
    <w:rsid w:val="00D95748"/>
    <w:rsid w:val="00DA630E"/>
    <w:rsid w:val="00DA6C0A"/>
    <w:rsid w:val="00DA7713"/>
    <w:rsid w:val="00DB1CEE"/>
    <w:rsid w:val="00DB207D"/>
    <w:rsid w:val="00DB2BA8"/>
    <w:rsid w:val="00DB4356"/>
    <w:rsid w:val="00DB6AEC"/>
    <w:rsid w:val="00DC09D2"/>
    <w:rsid w:val="00DD0A2A"/>
    <w:rsid w:val="00DE7428"/>
    <w:rsid w:val="00DF38C7"/>
    <w:rsid w:val="00DF40FA"/>
    <w:rsid w:val="00DF43A3"/>
    <w:rsid w:val="00DF57F5"/>
    <w:rsid w:val="00E000F8"/>
    <w:rsid w:val="00E01435"/>
    <w:rsid w:val="00E01CE3"/>
    <w:rsid w:val="00E11B44"/>
    <w:rsid w:val="00E12188"/>
    <w:rsid w:val="00E13132"/>
    <w:rsid w:val="00E15A57"/>
    <w:rsid w:val="00E16B31"/>
    <w:rsid w:val="00E20C6D"/>
    <w:rsid w:val="00E20D85"/>
    <w:rsid w:val="00E255E1"/>
    <w:rsid w:val="00E26948"/>
    <w:rsid w:val="00E26F3A"/>
    <w:rsid w:val="00E50B5D"/>
    <w:rsid w:val="00E553E6"/>
    <w:rsid w:val="00E615D7"/>
    <w:rsid w:val="00E66F49"/>
    <w:rsid w:val="00E7040D"/>
    <w:rsid w:val="00E71C7A"/>
    <w:rsid w:val="00E819B4"/>
    <w:rsid w:val="00E905FA"/>
    <w:rsid w:val="00E927A3"/>
    <w:rsid w:val="00EA1352"/>
    <w:rsid w:val="00EA2A77"/>
    <w:rsid w:val="00EA62B0"/>
    <w:rsid w:val="00EB7B67"/>
    <w:rsid w:val="00EC0670"/>
    <w:rsid w:val="00EC4B30"/>
    <w:rsid w:val="00EC58C7"/>
    <w:rsid w:val="00EC7AB2"/>
    <w:rsid w:val="00ED232C"/>
    <w:rsid w:val="00ED467A"/>
    <w:rsid w:val="00EE09FF"/>
    <w:rsid w:val="00EE0C2E"/>
    <w:rsid w:val="00EE2AC0"/>
    <w:rsid w:val="00EE40B4"/>
    <w:rsid w:val="00EF4B93"/>
    <w:rsid w:val="00F00876"/>
    <w:rsid w:val="00F04118"/>
    <w:rsid w:val="00F14ED3"/>
    <w:rsid w:val="00F23F9D"/>
    <w:rsid w:val="00F34683"/>
    <w:rsid w:val="00F403FB"/>
    <w:rsid w:val="00F43042"/>
    <w:rsid w:val="00F5085A"/>
    <w:rsid w:val="00F64128"/>
    <w:rsid w:val="00F751DF"/>
    <w:rsid w:val="00F75E62"/>
    <w:rsid w:val="00F76A53"/>
    <w:rsid w:val="00F76D86"/>
    <w:rsid w:val="00F83D90"/>
    <w:rsid w:val="00F85D96"/>
    <w:rsid w:val="00F90FEF"/>
    <w:rsid w:val="00FA051F"/>
    <w:rsid w:val="00FA3706"/>
    <w:rsid w:val="00FB0011"/>
    <w:rsid w:val="00FB19ED"/>
    <w:rsid w:val="00FB240A"/>
    <w:rsid w:val="00FC33BE"/>
    <w:rsid w:val="00FC3CE8"/>
    <w:rsid w:val="00FD2964"/>
    <w:rsid w:val="00FD5081"/>
    <w:rsid w:val="00FD56CB"/>
    <w:rsid w:val="00FD7A73"/>
    <w:rsid w:val="00FE2647"/>
    <w:rsid w:val="00FE6D8E"/>
    <w:rsid w:val="00FE7E27"/>
    <w:rsid w:val="00FF00D5"/>
    <w:rsid w:val="00FF10AB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3B4"/>
    <w:pPr>
      <w:keepNext/>
      <w:spacing w:before="200" w:after="28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213B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3B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3B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13B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3">
    <w:name w:val="Hyperlink"/>
    <w:basedOn w:val="a0"/>
    <w:uiPriority w:val="99"/>
    <w:rsid w:val="000213B4"/>
    <w:rPr>
      <w:color w:val="0000FF"/>
      <w:u w:val="single"/>
    </w:rPr>
  </w:style>
  <w:style w:type="paragraph" w:customStyle="1" w:styleId="ConsPlusNormal">
    <w:name w:val="ConsPlusNormal"/>
    <w:uiPriority w:val="99"/>
    <w:rsid w:val="000213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21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36696;fld=134" TargetMode="External"/><Relationship Id="rId13" Type="http://schemas.openxmlformats.org/officeDocument/2006/relationships/hyperlink" Target="consultantplus://offline/ref=9082247A8E29F9A8CF78DECDD0D9A6308D800DED7FE122D11D007AE5uD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main?base=MOB;n=134762;fld=134;dst=100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hyperlink" Target="consultantplus://offline/main?base=RLAW913;n=11569;fld=134;dst=100077" TargetMode="External"/><Relationship Id="rId5" Type="http://schemas.openxmlformats.org/officeDocument/2006/relationships/hyperlink" Target="consultantplus://offline/main?base=LAW;n=113646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3669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3674</Words>
  <Characters>20948</Characters>
  <Application>Microsoft Office Word</Application>
  <DocSecurity>0</DocSecurity>
  <Lines>174</Lines>
  <Paragraphs>49</Paragraphs>
  <ScaleCrop>false</ScaleCrop>
  <Company>Microsoft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sergeevdn</dc:creator>
  <cp:lastModifiedBy>HP</cp:lastModifiedBy>
  <cp:revision>2</cp:revision>
  <cp:lastPrinted>2012-11-21T10:36:00Z</cp:lastPrinted>
  <dcterms:created xsi:type="dcterms:W3CDTF">2022-10-06T08:14:00Z</dcterms:created>
  <dcterms:modified xsi:type="dcterms:W3CDTF">2022-10-06T08:14:00Z</dcterms:modified>
</cp:coreProperties>
</file>